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80" w:rsidRPr="00443C80" w:rsidRDefault="00443C80" w:rsidP="00443C80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bookmarkStart w:id="0" w:name="_GoBack"/>
      <w:bookmarkEnd w:id="0"/>
      <w:r w:rsidRPr="00443C8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Аннотация к рабочей программе спецкурса «Человек – общество - мир»</w:t>
      </w:r>
    </w:p>
    <w:p w:rsidR="00443C80" w:rsidRDefault="00443C80" w:rsidP="00443C80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443C8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10</w:t>
      </w:r>
      <w:r w:rsidR="00DE665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- 11</w:t>
      </w:r>
      <w:r w:rsidRPr="00443C8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класса</w:t>
      </w:r>
    </w:p>
    <w:p w:rsidR="00443C80" w:rsidRPr="00443C80" w:rsidRDefault="00443C80" w:rsidP="00443C80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443C80" w:rsidRPr="00443C80" w:rsidRDefault="00443C80" w:rsidP="00443C80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43C8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Данный курс предназначен для учащихся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10</w:t>
      </w:r>
      <w:r w:rsidR="00DE665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- 11</w:t>
      </w:r>
      <w:r w:rsidRPr="00443C8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классов; относится к предметной области «Обществознание». </w:t>
      </w:r>
      <w:proofErr w:type="gramStart"/>
      <w:r w:rsidRPr="00443C80">
        <w:rPr>
          <w:rFonts w:ascii="Times New Roman" w:eastAsia="Times New Roman" w:hAnsi="Times New Roman" w:cs="Times New Roman"/>
          <w:sz w:val="24"/>
          <w:szCs w:val="32"/>
          <w:lang w:eastAsia="ru-RU"/>
        </w:rPr>
        <w:t>Программа курса разработана на основе методических рекомендаций О.И. Волошиной, старшего преподавателя кафедры отечественной истории Нового времени ФИПП РГГУ, заместителя директора по научно-методической работе НОУ «Школа АЛЕФ» А.П. Логунова, д-р ист. наук, профессора, заведующего кафедр культуры мира и демократии, декана факультета истории, политологии, права ФИПП РГГУ А.Б. Шатилова, канд. полит, наук, доцент, заместителя декана ФИПП РГГУ по учебной</w:t>
      </w:r>
      <w:proofErr w:type="gramEnd"/>
      <w:r w:rsidRPr="00443C8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работе А.В. Юдельсона, канд. ист. наук, доцента, заместителя декана ФИПП РГГУ по учебной работе.</w:t>
      </w:r>
    </w:p>
    <w:p w:rsidR="004E42E6" w:rsidRPr="00443C80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C80">
        <w:rPr>
          <w:rFonts w:ascii="Times New Roman" w:hAnsi="Times New Roman" w:cs="Times New Roman"/>
          <w:sz w:val="24"/>
          <w:szCs w:val="24"/>
        </w:rPr>
        <w:t>Планируемые предметные умения: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знать и использовать основные необходимые обществоведческие научные понятия и термины, т. е. распознавать их в различном контексте и правильно использовать в устной и письменной речи для описания основных социальных явлений и объектов и аргументации теоретических рассуждений и обобщений;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называть (перечислять) изученные социальные явления и объекты и характеризовать их, т. е. указывать свойственные им значимые признаки;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сравнивать изученные социальные явления и объекты, т. е. выявлять их отличия и сходства;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приводить собственные примеры, т. е. пояснять (иллюстрировать, аргументированно раскрывать) изученные теоретические положения на соответствующих фактах;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самостоятельно интерпретировать изученные социальные явления и процессы, т. е. раскрывать их устойчивые существенные связи, как внутренние, так и внешние, делать соответствующие обобщения и предположения, выдвигать гипотезы и аргументировать их;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давать собственную аргументированную оценку изученных социальных явлений и объектов;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демонстрировать умение рассматривать события конкретно-исторически, в широком историческом контексте, с учетом исторической перспективы и ретроспективы; видеть противоречивость и вариантность исторического развития;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уметь реконструировать события и явления по отдельным или разрозненным фактам;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•</w:t>
      </w:r>
      <w:r w:rsidR="0053191F" w:rsidRPr="00394741">
        <w:rPr>
          <w:rFonts w:ascii="Times New Roman" w:hAnsi="Times New Roman" w:cs="Times New Roman"/>
          <w:sz w:val="24"/>
          <w:szCs w:val="24"/>
        </w:rPr>
        <w:t xml:space="preserve"> </w:t>
      </w:r>
      <w:r w:rsidRPr="00394741">
        <w:rPr>
          <w:rFonts w:ascii="Times New Roman" w:hAnsi="Times New Roman" w:cs="Times New Roman"/>
          <w:sz w:val="24"/>
          <w:szCs w:val="24"/>
        </w:rPr>
        <w:t>уметь изложить основной фактический материал по каждому из вопросов, а также аргументацию имеющихся в науке точек зрения.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  <w:u w:val="single"/>
        </w:rPr>
        <w:t>Курс в целом предназначен для изучения в 10 и 11 классах и рассчитан на 75 учебных часов (1 ч в неделю в</w:t>
      </w:r>
      <w:r w:rsidRPr="00394741">
        <w:rPr>
          <w:rFonts w:ascii="Times New Roman" w:hAnsi="Times New Roman" w:cs="Times New Roman"/>
          <w:sz w:val="24"/>
          <w:szCs w:val="24"/>
        </w:rPr>
        <w:t xml:space="preserve"> течение полугодия). Каждый раздел является законченным логическим целым и может изучаться самостоятельно, а не только как структурная составляющая курса.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Курс состоит из следующих разделов: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Раздел 1 — «Современное состояние цивилизации и цивилизационного процесса».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Раздел 2 — «Проблема прав человека в XXI веке».</w:t>
      </w:r>
    </w:p>
    <w:p w:rsidR="004E42E6" w:rsidRPr="00394741" w:rsidRDefault="004E42E6" w:rsidP="00E4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РАЗДЕЛ 1. Современное состояние цивилизации и цивилизационного процесса</w:t>
      </w:r>
    </w:p>
    <w:p w:rsidR="004E42E6" w:rsidRPr="00394741" w:rsidRDefault="004E42E6" w:rsidP="0053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Основное содержание предметных знаний: главные тенденции и возможные перспективы развития современной цивилизации; глобальные проблемы человечества и «планетарное сознание»; диалог цивилизаций и конфликт цивилизаций как два способа взаимодействия; типы и формы проблем современной цивилизации; попытки выработки цивилизационных универсалий («общечеловеческих ценностей») в современном мире; супердержавы; нарастание цивилизационных кризисов, их типы и виды; кризисная ситуация как система «вызовов» и типы ответов на них.</w:t>
      </w:r>
    </w:p>
    <w:p w:rsidR="008221AC" w:rsidRPr="00394741" w:rsidRDefault="004E42E6" w:rsidP="00DE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41">
        <w:rPr>
          <w:rFonts w:ascii="Times New Roman" w:hAnsi="Times New Roman" w:cs="Times New Roman"/>
          <w:sz w:val="24"/>
          <w:szCs w:val="24"/>
        </w:rPr>
        <w:t>РАЗДЕЛ 2. Проблема прав человека в XXI веке Основные формы работы, предусматриваемые данным курсом: семинары и самостоятельные лабораторные работы с последующим обсуждением результатов в первую очередь с печатными текстами, а также видеорядом (фрагменты Т</w:t>
      </w:r>
      <w:r w:rsidR="0053191F" w:rsidRPr="003947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94741">
        <w:rPr>
          <w:rFonts w:ascii="Times New Roman" w:hAnsi="Times New Roman" w:cs="Times New Roman"/>
          <w:sz w:val="24"/>
          <w:szCs w:val="24"/>
        </w:rPr>
        <w:t xml:space="preserve">-передач и кинохроники), доклады и рефераты учащихся с последующим их обсуждением, ролевые игры, самостоятельные социологические мини-исследования. Предусматривается также минимальная лекционная часть изложения материала. Большая роль отводится самостоятельному изучению предложенного материала. </w:t>
      </w:r>
    </w:p>
    <w:sectPr w:rsidR="008221AC" w:rsidRPr="00394741" w:rsidSect="004E42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0D6"/>
    <w:multiLevelType w:val="hybridMultilevel"/>
    <w:tmpl w:val="65CC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E6"/>
    <w:rsid w:val="00031FC7"/>
    <w:rsid w:val="00063575"/>
    <w:rsid w:val="00132EB8"/>
    <w:rsid w:val="001468AE"/>
    <w:rsid w:val="00155095"/>
    <w:rsid w:val="002D3F3C"/>
    <w:rsid w:val="003625EF"/>
    <w:rsid w:val="00394741"/>
    <w:rsid w:val="003E268A"/>
    <w:rsid w:val="00410284"/>
    <w:rsid w:val="00436CE5"/>
    <w:rsid w:val="00443C80"/>
    <w:rsid w:val="004E42E6"/>
    <w:rsid w:val="004E766B"/>
    <w:rsid w:val="0053191F"/>
    <w:rsid w:val="005534D7"/>
    <w:rsid w:val="005D3E98"/>
    <w:rsid w:val="006F61DC"/>
    <w:rsid w:val="007C049B"/>
    <w:rsid w:val="007C6D7B"/>
    <w:rsid w:val="007E3709"/>
    <w:rsid w:val="008221AC"/>
    <w:rsid w:val="00834F4D"/>
    <w:rsid w:val="00A57F93"/>
    <w:rsid w:val="00B50D3C"/>
    <w:rsid w:val="00BA4D37"/>
    <w:rsid w:val="00C1574C"/>
    <w:rsid w:val="00C35CD5"/>
    <w:rsid w:val="00C51078"/>
    <w:rsid w:val="00C72765"/>
    <w:rsid w:val="00D16E25"/>
    <w:rsid w:val="00DE665D"/>
    <w:rsid w:val="00E42255"/>
    <w:rsid w:val="00EE68D5"/>
    <w:rsid w:val="00E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</dc:creator>
  <cp:lastModifiedBy>*Alex</cp:lastModifiedBy>
  <cp:revision>2</cp:revision>
  <dcterms:created xsi:type="dcterms:W3CDTF">2021-01-20T10:23:00Z</dcterms:created>
  <dcterms:modified xsi:type="dcterms:W3CDTF">2021-01-20T10:23:00Z</dcterms:modified>
</cp:coreProperties>
</file>