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4E" w:rsidRPr="00B533B3" w:rsidRDefault="00B533B3">
      <w:pPr>
        <w:rPr>
          <w:rFonts w:ascii="Times New Roman" w:hAnsi="Times New Roman" w:cs="Times New Roman"/>
          <w:b/>
          <w:sz w:val="24"/>
          <w:szCs w:val="24"/>
        </w:rPr>
      </w:pPr>
      <w:r w:rsidRPr="00B533B3">
        <w:rPr>
          <w:rFonts w:ascii="Times New Roman" w:hAnsi="Times New Roman" w:cs="Times New Roman"/>
          <w:b/>
          <w:sz w:val="24"/>
          <w:szCs w:val="24"/>
        </w:rPr>
        <w:t>Аннотация к адаптированной программе по изобразительной деятельности 5 класс</w:t>
      </w:r>
    </w:p>
    <w:p w:rsidR="00B533B3" w:rsidRPr="00A5013C" w:rsidRDefault="00B533B3" w:rsidP="00B53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</w:t>
      </w:r>
      <w:r w:rsidRPr="00A5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программа учебного предмета «</w:t>
      </w:r>
      <w:r w:rsidRPr="00A5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Изобразительная деятельность»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5 класс </w:t>
      </w:r>
      <w:r w:rsidRPr="00A50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основе: </w:t>
      </w:r>
    </w:p>
    <w:p w:rsidR="00B533B3" w:rsidRPr="009E3FA6" w:rsidRDefault="00B533B3" w:rsidP="00B533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Адаптированн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346F">
        <w:rPr>
          <w:rFonts w:ascii="Times New Roman" w:eastAsia="Calibri" w:hAnsi="Times New Roman" w:cs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04346F">
        <w:rPr>
          <w:rFonts w:ascii="Times New Roman" w:eastAsia="Calibri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04346F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04346F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в развитии (Вариант 2)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04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Причулымская</w:t>
      </w:r>
      <w:proofErr w:type="spellEnd"/>
      <w:r w:rsidRPr="0004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СШ»;</w:t>
      </w:r>
    </w:p>
    <w:p w:rsidR="00B533B3" w:rsidRDefault="00B533B3" w:rsidP="00B53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Причулымская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 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B533B3" w:rsidRPr="009D41F4" w:rsidRDefault="00B533B3" w:rsidP="00B53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7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 обучения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умений изображать предметы и объекты окружающей действительности художественными средствами.</w:t>
      </w:r>
    </w:p>
    <w:p w:rsidR="00B533B3" w:rsidRPr="009D41F4" w:rsidRDefault="00B533B3" w:rsidP="00B53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интерес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изобразительной деятельности,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инструментами,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доступным приемам работы с различными материалами,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изображению (изготовлению) отдельных элементов;</w:t>
      </w:r>
    </w:p>
    <w:p w:rsidR="00B533B3" w:rsidRPr="009D41F4" w:rsidRDefault="00B533B3" w:rsidP="00B53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художественно-творчески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533B3" w:rsidRPr="009D41F4" w:rsidRDefault="00B533B3" w:rsidP="00B53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отзывчивост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явления окружающего мира,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удивляться и радоваться его красоте;</w:t>
      </w:r>
    </w:p>
    <w:p w:rsidR="00B533B3" w:rsidRPr="009D41F4" w:rsidRDefault="00B533B3" w:rsidP="00B53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трёх видах художественной деятельности: изображении, украшении и постройки.</w:t>
      </w:r>
    </w:p>
    <w:p w:rsidR="00B533B3" w:rsidRPr="009D41F4" w:rsidRDefault="00B533B3" w:rsidP="00B53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  </w:t>
      </w: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рассчитано на 1 год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(102ч) – 3 часа в неделю</w:t>
      </w:r>
    </w:p>
    <w:p w:rsidR="00B533B3" w:rsidRDefault="00B533B3" w:rsidP="00B533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 учебному предмету «изобразительная деятельность» проводится в урочной форме. Содержательными формами проведения урока могут быть урок, урок - игра, урок-прогулка, урок-экскурсия.</w:t>
      </w:r>
    </w:p>
    <w:p w:rsidR="00B533B3" w:rsidRDefault="00B533B3"/>
    <w:sectPr w:rsidR="00B533B3" w:rsidSect="00E4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3B3"/>
    <w:rsid w:val="00B533B3"/>
    <w:rsid w:val="00E4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2021-01-28T11:09:00Z</dcterms:created>
  <dcterms:modified xsi:type="dcterms:W3CDTF">2021-01-28T11:13:00Z</dcterms:modified>
</cp:coreProperties>
</file>