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DD" w:rsidRPr="00D648DD" w:rsidRDefault="00D648DD" w:rsidP="00E43027">
      <w:pPr>
        <w:jc w:val="center"/>
        <w:rPr>
          <w:rFonts w:ascii="Times New Roman" w:hAnsi="Times New Roman" w:cs="Times New Roman"/>
          <w:b/>
          <w:sz w:val="24"/>
          <w:szCs w:val="24"/>
        </w:rPr>
      </w:pPr>
      <w:r w:rsidRPr="00D648DD">
        <w:rPr>
          <w:rFonts w:ascii="Times New Roman" w:hAnsi="Times New Roman" w:cs="Times New Roman"/>
          <w:b/>
          <w:bCs/>
          <w:sz w:val="24"/>
          <w:szCs w:val="24"/>
        </w:rPr>
        <w:t>Пояснительная записка</w:t>
      </w:r>
    </w:p>
    <w:p w:rsidR="008765C1" w:rsidRDefault="007E3505" w:rsidP="00EC2C96">
      <w:pPr>
        <w:spacing w:after="0"/>
        <w:ind w:firstLine="708"/>
        <w:jc w:val="both"/>
        <w:rPr>
          <w:rFonts w:ascii="Times New Roman" w:hAnsi="Times New Roman" w:cs="Times New Roman"/>
          <w:sz w:val="24"/>
          <w:szCs w:val="24"/>
        </w:rPr>
      </w:pPr>
      <w:r w:rsidRPr="00EC2C96">
        <w:rPr>
          <w:rFonts w:ascii="Times New Roman" w:hAnsi="Times New Roman" w:cs="Times New Roman"/>
          <w:sz w:val="24"/>
          <w:szCs w:val="24"/>
        </w:rPr>
        <w:t xml:space="preserve">Функциональная грамотность определяется как способность личности на основе знаний, умений и навыков нормально функционировать в системе социальных отношений, максимально быстро адаптироваться в конкретной культурной среде. </w:t>
      </w:r>
      <w:r w:rsidR="008765C1" w:rsidRPr="008765C1">
        <w:rPr>
          <w:rFonts w:ascii="Times New Roman" w:hAnsi="Times New Roman" w:cs="Times New Roman"/>
          <w:sz w:val="24"/>
          <w:szCs w:val="24"/>
        </w:rPr>
        <w:t>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w:t>
      </w:r>
      <w:r w:rsidR="00D62EEF">
        <w:rPr>
          <w:rFonts w:ascii="Times New Roman" w:hAnsi="Times New Roman" w:cs="Times New Roman"/>
          <w:sz w:val="24"/>
          <w:szCs w:val="24"/>
        </w:rPr>
        <w:t>бщения и социальных отношений?»</w:t>
      </w:r>
      <w:r w:rsidR="00C869E8">
        <w:rPr>
          <w:rFonts w:ascii="Times New Roman" w:hAnsi="Times New Roman" w:cs="Times New Roman"/>
          <w:sz w:val="24"/>
          <w:szCs w:val="24"/>
        </w:rPr>
        <w:t>,</w:t>
      </w:r>
      <w:r w:rsidR="008765C1" w:rsidRPr="008765C1">
        <w:rPr>
          <w:rFonts w:ascii="Times New Roman" w:hAnsi="Times New Roman" w:cs="Times New Roman"/>
          <w:sz w:val="24"/>
          <w:szCs w:val="24"/>
        </w:rPr>
        <w:t xml:space="preserve"> - является PISA (</w:t>
      </w:r>
      <w:proofErr w:type="spellStart"/>
      <w:r w:rsidR="008765C1" w:rsidRPr="008765C1">
        <w:rPr>
          <w:rFonts w:ascii="Times New Roman" w:hAnsi="Times New Roman" w:cs="Times New Roman"/>
          <w:sz w:val="24"/>
          <w:szCs w:val="24"/>
        </w:rPr>
        <w:t>Programme</w:t>
      </w:r>
      <w:proofErr w:type="spellEnd"/>
      <w:r w:rsidR="008765C1" w:rsidRPr="008765C1">
        <w:rPr>
          <w:rFonts w:ascii="Times New Roman" w:hAnsi="Times New Roman" w:cs="Times New Roman"/>
          <w:sz w:val="24"/>
          <w:szCs w:val="24"/>
        </w:rPr>
        <w:t xml:space="preserve"> </w:t>
      </w:r>
      <w:proofErr w:type="spellStart"/>
      <w:r w:rsidR="008765C1" w:rsidRPr="008765C1">
        <w:rPr>
          <w:rFonts w:ascii="Times New Roman" w:hAnsi="Times New Roman" w:cs="Times New Roman"/>
          <w:sz w:val="24"/>
          <w:szCs w:val="24"/>
        </w:rPr>
        <w:t>for</w:t>
      </w:r>
      <w:proofErr w:type="spellEnd"/>
      <w:r w:rsidR="008765C1" w:rsidRPr="008765C1">
        <w:rPr>
          <w:rFonts w:ascii="Times New Roman" w:hAnsi="Times New Roman" w:cs="Times New Roman"/>
          <w:sz w:val="24"/>
          <w:szCs w:val="24"/>
        </w:rPr>
        <w:t xml:space="preserve"> </w:t>
      </w:r>
      <w:proofErr w:type="spellStart"/>
      <w:r w:rsidR="008765C1" w:rsidRPr="008765C1">
        <w:rPr>
          <w:rFonts w:ascii="Times New Roman" w:hAnsi="Times New Roman" w:cs="Times New Roman"/>
          <w:sz w:val="24"/>
          <w:szCs w:val="24"/>
        </w:rPr>
        <w:t>International</w:t>
      </w:r>
      <w:proofErr w:type="spellEnd"/>
      <w:r w:rsidR="008765C1" w:rsidRPr="008765C1">
        <w:rPr>
          <w:rFonts w:ascii="Times New Roman" w:hAnsi="Times New Roman" w:cs="Times New Roman"/>
          <w:sz w:val="24"/>
          <w:szCs w:val="24"/>
        </w:rPr>
        <w:t xml:space="preserve"> </w:t>
      </w:r>
      <w:proofErr w:type="spellStart"/>
      <w:r w:rsidR="008765C1" w:rsidRPr="008765C1">
        <w:rPr>
          <w:rFonts w:ascii="Times New Roman" w:hAnsi="Times New Roman" w:cs="Times New Roman"/>
          <w:sz w:val="24"/>
          <w:szCs w:val="24"/>
        </w:rPr>
        <w:t>Student</w:t>
      </w:r>
      <w:proofErr w:type="spellEnd"/>
      <w:r w:rsidR="008765C1" w:rsidRPr="008765C1">
        <w:rPr>
          <w:rFonts w:ascii="Times New Roman" w:hAnsi="Times New Roman" w:cs="Times New Roman"/>
          <w:sz w:val="24"/>
          <w:szCs w:val="24"/>
        </w:rPr>
        <w:t xml:space="preserve"> </w:t>
      </w:r>
      <w:proofErr w:type="spellStart"/>
      <w:r w:rsidR="008765C1" w:rsidRPr="008765C1">
        <w:rPr>
          <w:rFonts w:ascii="Times New Roman" w:hAnsi="Times New Roman" w:cs="Times New Roman"/>
          <w:sz w:val="24"/>
          <w:szCs w:val="24"/>
        </w:rPr>
        <w:t>Assessment</w:t>
      </w:r>
      <w:proofErr w:type="spellEnd"/>
      <w:r w:rsidR="008765C1" w:rsidRPr="008765C1">
        <w:rPr>
          <w:rFonts w:ascii="Times New Roman" w:hAnsi="Times New Roman" w:cs="Times New Roman"/>
          <w:sz w:val="24"/>
          <w:szCs w:val="24"/>
        </w:rPr>
        <w:t xml:space="preserve">). И функциональная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 </w:t>
      </w:r>
    </w:p>
    <w:p w:rsidR="007E3505" w:rsidRPr="00EC2C96" w:rsidRDefault="008765C1" w:rsidP="00EC2C96">
      <w:pPr>
        <w:spacing w:after="0"/>
        <w:ind w:firstLine="708"/>
        <w:jc w:val="both"/>
        <w:rPr>
          <w:rFonts w:ascii="Times New Roman" w:hAnsi="Times New Roman" w:cs="Times New Roman"/>
          <w:sz w:val="24"/>
          <w:szCs w:val="24"/>
        </w:rPr>
      </w:pPr>
      <w:r>
        <w:rPr>
          <w:rFonts w:ascii="Times New Roman" w:hAnsi="Times New Roman" w:cs="Times New Roman"/>
          <w:sz w:val="24"/>
          <w:szCs w:val="24"/>
        </w:rPr>
        <w:t>Естественнонаучная грамотность - э</w:t>
      </w:r>
      <w:r w:rsidR="007E3505" w:rsidRPr="00EC2C96">
        <w:rPr>
          <w:rFonts w:ascii="Times New Roman" w:hAnsi="Times New Roman" w:cs="Times New Roman"/>
          <w:sz w:val="24"/>
          <w:szCs w:val="24"/>
        </w:rPr>
        <w:t xml:space="preserve">то способность человека осваивать и использовать естественнонаучные знания для постановки вопросов, освоения новых знаний, для объяснения естественнонаучных явлений, основанных на научных доказательствах. </w:t>
      </w:r>
      <w:proofErr w:type="gramStart"/>
      <w:r w:rsidR="007E3505" w:rsidRPr="00EC2C96">
        <w:rPr>
          <w:rFonts w:ascii="Times New Roman" w:hAnsi="Times New Roman" w:cs="Times New Roman"/>
          <w:sz w:val="24"/>
          <w:szCs w:val="24"/>
        </w:rPr>
        <w:t>Кроме того, естественнонаучная грамотность включает понимание основных закономерностей и особенностей естествознания, осведомленности в том, что естественные науки и технологии оказывают влияние на материальную, интеллектуальную и культурную сферы общества.</w:t>
      </w:r>
      <w:proofErr w:type="gramEnd"/>
      <w:r w:rsidR="007E3505" w:rsidRPr="00EC2C96">
        <w:rPr>
          <w:rFonts w:ascii="Times New Roman" w:hAnsi="Times New Roman" w:cs="Times New Roman"/>
          <w:sz w:val="24"/>
          <w:szCs w:val="24"/>
        </w:rPr>
        <w:t xml:space="preserve"> Она проявляется и в активной гражданской позиции при рассмотрении всей совокупности проблем, связанных с естествознанием.</w:t>
      </w:r>
    </w:p>
    <w:p w:rsidR="00EC2C96" w:rsidRPr="00EC2C96" w:rsidRDefault="00EC2C96" w:rsidP="00B324A0">
      <w:pPr>
        <w:spacing w:after="0"/>
        <w:ind w:firstLine="708"/>
        <w:jc w:val="both"/>
        <w:rPr>
          <w:rFonts w:ascii="Times New Roman" w:hAnsi="Times New Roman" w:cs="Times New Roman"/>
          <w:sz w:val="24"/>
          <w:szCs w:val="24"/>
        </w:rPr>
      </w:pPr>
      <w:r w:rsidRPr="00EC2C96">
        <w:rPr>
          <w:rFonts w:ascii="Times New Roman" w:hAnsi="Times New Roman" w:cs="Times New Roman"/>
          <w:sz w:val="24"/>
          <w:szCs w:val="24"/>
        </w:rPr>
        <w:t xml:space="preserve">Рабочая программа курса «Формирование естественнонаучной грамотности при изучении биологии» в </w:t>
      </w:r>
      <w:r w:rsidR="00442955">
        <w:rPr>
          <w:rFonts w:ascii="Times New Roman" w:hAnsi="Times New Roman" w:cs="Times New Roman"/>
          <w:sz w:val="24"/>
          <w:szCs w:val="24"/>
        </w:rPr>
        <w:t>5</w:t>
      </w:r>
      <w:r w:rsidRPr="00EC2C96">
        <w:rPr>
          <w:rFonts w:ascii="Times New Roman" w:hAnsi="Times New Roman" w:cs="Times New Roman"/>
          <w:sz w:val="24"/>
          <w:szCs w:val="24"/>
        </w:rPr>
        <w:t>-</w:t>
      </w:r>
      <w:r w:rsidR="00D62EEF">
        <w:rPr>
          <w:rFonts w:ascii="Times New Roman" w:hAnsi="Times New Roman" w:cs="Times New Roman"/>
          <w:sz w:val="24"/>
          <w:szCs w:val="24"/>
        </w:rPr>
        <w:t>8</w:t>
      </w:r>
      <w:r w:rsidRPr="00EC2C96">
        <w:rPr>
          <w:rFonts w:ascii="Times New Roman" w:hAnsi="Times New Roman" w:cs="Times New Roman"/>
          <w:sz w:val="24"/>
          <w:szCs w:val="24"/>
        </w:rPr>
        <w:t xml:space="preserve"> классах составлена согласно закону РФ «Об образовании», Федеральному государственному образовательному стандарту основного общего образования по предмету «Биология», Письму Минобразования России от 11.12.2006 № 061844 «О примерных требованиях к программам дополнительного образования детей».</w:t>
      </w:r>
      <w:r w:rsidR="00442955">
        <w:rPr>
          <w:rFonts w:ascii="Times New Roman" w:hAnsi="Times New Roman" w:cs="Times New Roman"/>
          <w:sz w:val="24"/>
          <w:szCs w:val="24"/>
        </w:rPr>
        <w:t xml:space="preserve"> </w:t>
      </w:r>
      <w:r w:rsidRPr="00EC2C96">
        <w:rPr>
          <w:rFonts w:ascii="Times New Roman" w:hAnsi="Times New Roman" w:cs="Times New Roman"/>
          <w:sz w:val="24"/>
          <w:szCs w:val="24"/>
        </w:rPr>
        <w:t xml:space="preserve">Программа составлена в соответствии с требованиями ФГОС основного общего образования и с учетом индивидуальных особенностей обучающихся. </w:t>
      </w:r>
    </w:p>
    <w:p w:rsidR="007E3505" w:rsidRDefault="00EC2C96" w:rsidP="006B5CC0">
      <w:pPr>
        <w:spacing w:after="0"/>
        <w:ind w:firstLine="708"/>
        <w:rPr>
          <w:rFonts w:ascii="Times New Roman" w:hAnsi="Times New Roman" w:cs="Times New Roman"/>
          <w:sz w:val="24"/>
          <w:szCs w:val="24"/>
        </w:rPr>
      </w:pPr>
      <w:r w:rsidRPr="00EC2C96">
        <w:rPr>
          <w:rFonts w:ascii="Times New Roman" w:hAnsi="Times New Roman" w:cs="Times New Roman"/>
          <w:sz w:val="24"/>
          <w:szCs w:val="24"/>
        </w:rPr>
        <w:t>Цель:</w:t>
      </w:r>
      <w:r>
        <w:rPr>
          <w:rFonts w:ascii="Times New Roman" w:hAnsi="Times New Roman" w:cs="Times New Roman"/>
          <w:sz w:val="24"/>
          <w:szCs w:val="24"/>
        </w:rPr>
        <w:t xml:space="preserve"> </w:t>
      </w:r>
      <w:r w:rsidR="009F7649" w:rsidRPr="009F7649">
        <w:rPr>
          <w:rFonts w:ascii="Times New Roman" w:hAnsi="Times New Roman" w:cs="Times New Roman"/>
          <w:sz w:val="24"/>
          <w:szCs w:val="24"/>
        </w:rPr>
        <w:t xml:space="preserve">формирование естественнонаучной грамотности и достижение </w:t>
      </w:r>
      <w:proofErr w:type="spellStart"/>
      <w:r w:rsidR="009F7649" w:rsidRPr="009F7649">
        <w:rPr>
          <w:rFonts w:ascii="Times New Roman" w:hAnsi="Times New Roman" w:cs="Times New Roman"/>
          <w:sz w:val="24"/>
          <w:szCs w:val="24"/>
        </w:rPr>
        <w:t>метапредметных</w:t>
      </w:r>
      <w:proofErr w:type="spellEnd"/>
      <w:r w:rsidR="009F7649" w:rsidRPr="009F7649">
        <w:rPr>
          <w:rFonts w:ascii="Times New Roman" w:hAnsi="Times New Roman" w:cs="Times New Roman"/>
          <w:sz w:val="24"/>
          <w:szCs w:val="24"/>
        </w:rPr>
        <w:t xml:space="preserve"> результатов об</w:t>
      </w:r>
      <w:r w:rsidR="0095326C">
        <w:rPr>
          <w:rFonts w:ascii="Times New Roman" w:hAnsi="Times New Roman" w:cs="Times New Roman"/>
          <w:sz w:val="24"/>
          <w:szCs w:val="24"/>
        </w:rPr>
        <w:t xml:space="preserve">разования, предусмотренных ФГОС </w:t>
      </w:r>
      <w:r w:rsidR="009F7649" w:rsidRPr="009F7649">
        <w:rPr>
          <w:rFonts w:ascii="Times New Roman" w:hAnsi="Times New Roman" w:cs="Times New Roman"/>
          <w:sz w:val="24"/>
          <w:szCs w:val="24"/>
        </w:rPr>
        <w:t>ООО</w:t>
      </w:r>
      <w:r w:rsidR="00B324A0">
        <w:rPr>
          <w:rFonts w:ascii="Times New Roman" w:hAnsi="Times New Roman" w:cs="Times New Roman"/>
          <w:sz w:val="24"/>
          <w:szCs w:val="24"/>
        </w:rPr>
        <w:t xml:space="preserve">, </w:t>
      </w:r>
      <w:r w:rsidR="00B324A0" w:rsidRPr="00B324A0">
        <w:rPr>
          <w:rFonts w:ascii="Times New Roman" w:hAnsi="Times New Roman" w:cs="Times New Roman"/>
          <w:sz w:val="24"/>
          <w:szCs w:val="24"/>
        </w:rPr>
        <w:t xml:space="preserve">через обучение биологии, с возможностью самостоятельного  применения полученных знаний в жизни.  </w:t>
      </w:r>
    </w:p>
    <w:p w:rsidR="000A1110" w:rsidRDefault="000A1110" w:rsidP="006B5CC0">
      <w:pPr>
        <w:spacing w:after="0"/>
        <w:ind w:firstLine="708"/>
        <w:rPr>
          <w:rFonts w:ascii="Times New Roman" w:hAnsi="Times New Roman" w:cs="Times New Roman"/>
          <w:sz w:val="24"/>
          <w:szCs w:val="24"/>
        </w:rPr>
      </w:pPr>
      <w:r>
        <w:rPr>
          <w:rFonts w:ascii="Times New Roman" w:hAnsi="Times New Roman" w:cs="Times New Roman"/>
          <w:sz w:val="24"/>
          <w:szCs w:val="24"/>
        </w:rPr>
        <w:t>Задачи:</w:t>
      </w:r>
    </w:p>
    <w:p w:rsidR="000A1110" w:rsidRDefault="000A1110" w:rsidP="000A1110">
      <w:pPr>
        <w:spacing w:after="0"/>
        <w:rPr>
          <w:rFonts w:ascii="Times New Roman" w:hAnsi="Times New Roman" w:cs="Times New Roman"/>
          <w:sz w:val="24"/>
          <w:szCs w:val="24"/>
        </w:rPr>
      </w:pPr>
      <w:r>
        <w:rPr>
          <w:rFonts w:ascii="Times New Roman" w:hAnsi="Times New Roman" w:cs="Times New Roman"/>
          <w:sz w:val="24"/>
          <w:szCs w:val="24"/>
        </w:rPr>
        <w:t>1. Сформировать умение объяс</w:t>
      </w:r>
      <w:r w:rsidRPr="000A1110">
        <w:rPr>
          <w:rFonts w:ascii="Times New Roman" w:hAnsi="Times New Roman" w:cs="Times New Roman"/>
          <w:sz w:val="24"/>
          <w:szCs w:val="24"/>
        </w:rPr>
        <w:t>н</w:t>
      </w:r>
      <w:r>
        <w:rPr>
          <w:rFonts w:ascii="Times New Roman" w:hAnsi="Times New Roman" w:cs="Times New Roman"/>
          <w:sz w:val="24"/>
          <w:szCs w:val="24"/>
        </w:rPr>
        <w:t>ять</w:t>
      </w:r>
      <w:r w:rsidRPr="000A1110">
        <w:rPr>
          <w:rFonts w:ascii="Times New Roman" w:hAnsi="Times New Roman" w:cs="Times New Roman"/>
          <w:sz w:val="24"/>
          <w:szCs w:val="24"/>
        </w:rPr>
        <w:t xml:space="preserve"> или опис</w:t>
      </w:r>
      <w:r>
        <w:rPr>
          <w:rFonts w:ascii="Times New Roman" w:hAnsi="Times New Roman" w:cs="Times New Roman"/>
          <w:sz w:val="24"/>
          <w:szCs w:val="24"/>
        </w:rPr>
        <w:t>ывать</w:t>
      </w:r>
      <w:r w:rsidRPr="000A1110">
        <w:rPr>
          <w:rFonts w:ascii="Times New Roman" w:hAnsi="Times New Roman" w:cs="Times New Roman"/>
          <w:sz w:val="24"/>
          <w:szCs w:val="24"/>
        </w:rPr>
        <w:t xml:space="preserve"> естественнонаучны</w:t>
      </w:r>
      <w:r>
        <w:rPr>
          <w:rFonts w:ascii="Times New Roman" w:hAnsi="Times New Roman" w:cs="Times New Roman"/>
          <w:sz w:val="24"/>
          <w:szCs w:val="24"/>
        </w:rPr>
        <w:t>е</w:t>
      </w:r>
      <w:r w:rsidRPr="000A1110">
        <w:rPr>
          <w:rFonts w:ascii="Times New Roman" w:hAnsi="Times New Roman" w:cs="Times New Roman"/>
          <w:sz w:val="24"/>
          <w:szCs w:val="24"/>
        </w:rPr>
        <w:t xml:space="preserve"> явлени</w:t>
      </w:r>
      <w:r>
        <w:rPr>
          <w:rFonts w:ascii="Times New Roman" w:hAnsi="Times New Roman" w:cs="Times New Roman"/>
          <w:sz w:val="24"/>
          <w:szCs w:val="24"/>
        </w:rPr>
        <w:t>я</w:t>
      </w:r>
      <w:r w:rsidRPr="000A1110">
        <w:rPr>
          <w:rFonts w:ascii="Times New Roman" w:hAnsi="Times New Roman" w:cs="Times New Roman"/>
          <w:sz w:val="24"/>
          <w:szCs w:val="24"/>
        </w:rPr>
        <w:t xml:space="preserve"> на основе имеющихся научных знаний, а также прогнозирование изменений;</w:t>
      </w:r>
    </w:p>
    <w:p w:rsidR="000A1110" w:rsidRDefault="000A1110" w:rsidP="000A1110">
      <w:pPr>
        <w:spacing w:after="0"/>
        <w:rPr>
          <w:rFonts w:ascii="Times New Roman" w:hAnsi="Times New Roman" w:cs="Times New Roman"/>
          <w:sz w:val="24"/>
          <w:szCs w:val="24"/>
        </w:rPr>
      </w:pPr>
      <w:r>
        <w:rPr>
          <w:rFonts w:ascii="Times New Roman" w:hAnsi="Times New Roman" w:cs="Times New Roman"/>
          <w:sz w:val="24"/>
          <w:szCs w:val="24"/>
        </w:rPr>
        <w:t>2.  Развивать умение п</w:t>
      </w:r>
      <w:r w:rsidRPr="000A1110">
        <w:rPr>
          <w:rFonts w:ascii="Times New Roman" w:hAnsi="Times New Roman" w:cs="Times New Roman"/>
          <w:sz w:val="24"/>
          <w:szCs w:val="24"/>
        </w:rPr>
        <w:t>римен</w:t>
      </w:r>
      <w:r>
        <w:rPr>
          <w:rFonts w:ascii="Times New Roman" w:hAnsi="Times New Roman" w:cs="Times New Roman"/>
          <w:sz w:val="24"/>
          <w:szCs w:val="24"/>
        </w:rPr>
        <w:t>ять</w:t>
      </w:r>
      <w:r w:rsidRPr="000A1110">
        <w:rPr>
          <w:rFonts w:ascii="Times New Roman" w:hAnsi="Times New Roman" w:cs="Times New Roman"/>
          <w:sz w:val="24"/>
          <w:szCs w:val="24"/>
        </w:rPr>
        <w:t xml:space="preserve"> метод</w:t>
      </w:r>
      <w:r>
        <w:rPr>
          <w:rFonts w:ascii="Times New Roman" w:hAnsi="Times New Roman" w:cs="Times New Roman"/>
          <w:sz w:val="24"/>
          <w:szCs w:val="24"/>
        </w:rPr>
        <w:t>ы</w:t>
      </w:r>
      <w:r w:rsidRPr="000A1110">
        <w:rPr>
          <w:rFonts w:ascii="Times New Roman" w:hAnsi="Times New Roman" w:cs="Times New Roman"/>
          <w:sz w:val="24"/>
          <w:szCs w:val="24"/>
        </w:rPr>
        <w:t xml:space="preserve"> естественнонаучного исследования; </w:t>
      </w:r>
    </w:p>
    <w:p w:rsidR="000A1110" w:rsidRDefault="000A1110" w:rsidP="00B324A0">
      <w:pPr>
        <w:spacing w:after="0"/>
        <w:rPr>
          <w:rFonts w:ascii="Times New Roman" w:hAnsi="Times New Roman" w:cs="Times New Roman"/>
          <w:sz w:val="24"/>
          <w:szCs w:val="24"/>
        </w:rPr>
      </w:pPr>
      <w:r>
        <w:rPr>
          <w:rFonts w:ascii="Times New Roman" w:hAnsi="Times New Roman" w:cs="Times New Roman"/>
          <w:sz w:val="24"/>
          <w:szCs w:val="24"/>
        </w:rPr>
        <w:t xml:space="preserve">3.  Развивать умение </w:t>
      </w:r>
      <w:r w:rsidRPr="000A1110">
        <w:rPr>
          <w:rFonts w:ascii="Times New Roman" w:hAnsi="Times New Roman" w:cs="Times New Roman"/>
          <w:sz w:val="24"/>
          <w:szCs w:val="24"/>
        </w:rPr>
        <w:t>интерпрет</w:t>
      </w:r>
      <w:r>
        <w:rPr>
          <w:rFonts w:ascii="Times New Roman" w:hAnsi="Times New Roman" w:cs="Times New Roman"/>
          <w:sz w:val="24"/>
          <w:szCs w:val="24"/>
        </w:rPr>
        <w:t xml:space="preserve">ировать </w:t>
      </w:r>
      <w:r w:rsidRPr="000A1110">
        <w:rPr>
          <w:rFonts w:ascii="Times New Roman" w:hAnsi="Times New Roman" w:cs="Times New Roman"/>
          <w:sz w:val="24"/>
          <w:szCs w:val="24"/>
        </w:rPr>
        <w:t xml:space="preserve"> данны</w:t>
      </w:r>
      <w:r>
        <w:rPr>
          <w:rFonts w:ascii="Times New Roman" w:hAnsi="Times New Roman" w:cs="Times New Roman"/>
          <w:sz w:val="24"/>
          <w:szCs w:val="24"/>
        </w:rPr>
        <w:t>е</w:t>
      </w:r>
      <w:r w:rsidRPr="000A1110">
        <w:rPr>
          <w:rFonts w:ascii="Times New Roman" w:hAnsi="Times New Roman" w:cs="Times New Roman"/>
          <w:sz w:val="24"/>
          <w:szCs w:val="24"/>
        </w:rPr>
        <w:t xml:space="preserve"> и использование научных доказатель</w:t>
      </w:r>
      <w:proofErr w:type="gramStart"/>
      <w:r w:rsidRPr="000A1110">
        <w:rPr>
          <w:rFonts w:ascii="Times New Roman" w:hAnsi="Times New Roman" w:cs="Times New Roman"/>
          <w:sz w:val="24"/>
          <w:szCs w:val="24"/>
        </w:rPr>
        <w:t>ств дл</w:t>
      </w:r>
      <w:proofErr w:type="gramEnd"/>
      <w:r w:rsidRPr="000A1110">
        <w:rPr>
          <w:rFonts w:ascii="Times New Roman" w:hAnsi="Times New Roman" w:cs="Times New Roman"/>
          <w:sz w:val="24"/>
          <w:szCs w:val="24"/>
        </w:rPr>
        <w:t xml:space="preserve">я получения выводов. </w:t>
      </w:r>
    </w:p>
    <w:p w:rsidR="008765C1" w:rsidRDefault="008E2DB4" w:rsidP="00B324A0">
      <w:pPr>
        <w:spacing w:after="0"/>
        <w:rPr>
          <w:rFonts w:ascii="Times New Roman" w:hAnsi="Times New Roman" w:cs="Times New Roman"/>
          <w:sz w:val="24"/>
          <w:szCs w:val="24"/>
        </w:rPr>
      </w:pPr>
      <w:r>
        <w:rPr>
          <w:rFonts w:ascii="Times New Roman" w:hAnsi="Times New Roman" w:cs="Times New Roman"/>
          <w:sz w:val="24"/>
          <w:szCs w:val="24"/>
        </w:rPr>
        <w:t xml:space="preserve">4. </w:t>
      </w:r>
      <w:r w:rsidR="008765C1">
        <w:rPr>
          <w:rFonts w:ascii="Times New Roman" w:hAnsi="Times New Roman" w:cs="Times New Roman"/>
          <w:sz w:val="24"/>
          <w:szCs w:val="24"/>
        </w:rPr>
        <w:t>Сформировать</w:t>
      </w:r>
      <w:r w:rsidRPr="008E2DB4">
        <w:rPr>
          <w:rFonts w:ascii="Times New Roman" w:hAnsi="Times New Roman" w:cs="Times New Roman"/>
          <w:sz w:val="24"/>
          <w:szCs w:val="24"/>
        </w:rPr>
        <w:t xml:space="preserve"> у обучающихся системы научных знаний по биологическим дисциплинам</w:t>
      </w:r>
    </w:p>
    <w:p w:rsidR="008765C1" w:rsidRPr="00EC2C96" w:rsidRDefault="008765C1" w:rsidP="00B324A0">
      <w:pPr>
        <w:spacing w:after="0"/>
        <w:rPr>
          <w:rFonts w:ascii="Times New Roman" w:hAnsi="Times New Roman" w:cs="Times New Roman"/>
          <w:sz w:val="24"/>
          <w:szCs w:val="24"/>
        </w:rPr>
      </w:pPr>
      <w:r>
        <w:rPr>
          <w:rFonts w:ascii="Times New Roman" w:hAnsi="Times New Roman" w:cs="Times New Roman"/>
          <w:sz w:val="24"/>
          <w:szCs w:val="24"/>
        </w:rPr>
        <w:t xml:space="preserve">5. Сформировать </w:t>
      </w:r>
      <w:r w:rsidRPr="008765C1">
        <w:rPr>
          <w:rFonts w:ascii="Times New Roman" w:hAnsi="Times New Roman" w:cs="Times New Roman"/>
          <w:sz w:val="24"/>
          <w:szCs w:val="24"/>
        </w:rPr>
        <w:t>способност</w:t>
      </w:r>
      <w:r>
        <w:rPr>
          <w:rFonts w:ascii="Times New Roman" w:hAnsi="Times New Roman" w:cs="Times New Roman"/>
          <w:sz w:val="24"/>
          <w:szCs w:val="24"/>
        </w:rPr>
        <w:t>ь</w:t>
      </w:r>
      <w:r w:rsidRPr="008765C1">
        <w:rPr>
          <w:rFonts w:ascii="Times New Roman" w:hAnsi="Times New Roman" w:cs="Times New Roman"/>
          <w:sz w:val="24"/>
          <w:szCs w:val="24"/>
        </w:rPr>
        <w:t xml:space="preserve">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общества</w:t>
      </w:r>
      <w:r w:rsidR="00D648DD">
        <w:rPr>
          <w:rFonts w:ascii="Times New Roman" w:hAnsi="Times New Roman" w:cs="Times New Roman"/>
          <w:sz w:val="24"/>
          <w:szCs w:val="24"/>
        </w:rPr>
        <w:t>.</w:t>
      </w:r>
    </w:p>
    <w:p w:rsidR="00E3365C" w:rsidRPr="00E3365C" w:rsidRDefault="00E3365C" w:rsidP="00E3365C">
      <w:pPr>
        <w:spacing w:after="0" w:line="240" w:lineRule="auto"/>
        <w:ind w:firstLine="708"/>
        <w:jc w:val="both"/>
        <w:rPr>
          <w:rFonts w:ascii="Times New Roman" w:eastAsia="Calibri" w:hAnsi="Times New Roman" w:cs="Times New Roman"/>
          <w:sz w:val="24"/>
          <w:szCs w:val="24"/>
          <w:u w:val="single"/>
        </w:rPr>
      </w:pPr>
      <w:r w:rsidRPr="00E3365C">
        <w:rPr>
          <w:rFonts w:ascii="Times New Roman" w:eastAsia="Calibri" w:hAnsi="Times New Roman" w:cs="Times New Roman"/>
          <w:sz w:val="24"/>
          <w:szCs w:val="24"/>
          <w:u w:val="single"/>
        </w:rPr>
        <w:lastRenderedPageBreak/>
        <w:t xml:space="preserve">Особенности Рабочей программы </w:t>
      </w:r>
    </w:p>
    <w:p w:rsidR="00E3365C" w:rsidRPr="00E3365C" w:rsidRDefault="00E3365C" w:rsidP="00E3365C">
      <w:pPr>
        <w:spacing w:after="0" w:line="240" w:lineRule="auto"/>
        <w:ind w:firstLine="708"/>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Программа предназначена для организации</w:t>
      </w:r>
      <w:r w:rsidR="0051129E">
        <w:rPr>
          <w:rFonts w:ascii="Times New Roman" w:eastAsia="Calibri" w:hAnsi="Times New Roman" w:cs="Times New Roman"/>
          <w:sz w:val="24"/>
          <w:szCs w:val="24"/>
        </w:rPr>
        <w:t xml:space="preserve"> курсов внеурочной деятельности, </w:t>
      </w:r>
      <w:r w:rsidRPr="00E3365C">
        <w:rPr>
          <w:rFonts w:ascii="Times New Roman" w:eastAsia="Calibri" w:hAnsi="Times New Roman" w:cs="Times New Roman"/>
          <w:sz w:val="24"/>
          <w:szCs w:val="24"/>
        </w:rPr>
        <w:t xml:space="preserve"> реализации индивидуальных маршрутов обучения школьников </w:t>
      </w:r>
      <w:r w:rsidR="00442955">
        <w:rPr>
          <w:rFonts w:ascii="Times New Roman" w:eastAsia="Calibri" w:hAnsi="Times New Roman" w:cs="Times New Roman"/>
          <w:sz w:val="24"/>
          <w:szCs w:val="24"/>
        </w:rPr>
        <w:t>5-</w:t>
      </w:r>
      <w:r w:rsidR="00D62EEF">
        <w:rPr>
          <w:rFonts w:ascii="Times New Roman" w:eastAsia="Calibri" w:hAnsi="Times New Roman" w:cs="Times New Roman"/>
          <w:sz w:val="24"/>
          <w:szCs w:val="24"/>
        </w:rPr>
        <w:t>8</w:t>
      </w:r>
      <w:r w:rsidRPr="00E3365C">
        <w:rPr>
          <w:rFonts w:ascii="Times New Roman" w:eastAsia="Calibri" w:hAnsi="Times New Roman" w:cs="Times New Roman"/>
          <w:sz w:val="24"/>
          <w:szCs w:val="24"/>
        </w:rPr>
        <w:t xml:space="preserve"> классов дополнительно к основной программе: «Биология».</w:t>
      </w:r>
    </w:p>
    <w:p w:rsidR="008765C1" w:rsidRDefault="00E3365C" w:rsidP="002A5DFB">
      <w:pPr>
        <w:spacing w:after="0" w:line="240" w:lineRule="auto"/>
        <w:ind w:firstLine="708"/>
        <w:jc w:val="both"/>
        <w:rPr>
          <w:rFonts w:ascii="Times New Roman" w:eastAsia="Calibri" w:hAnsi="Times New Roman" w:cs="Times New Roman"/>
          <w:sz w:val="24"/>
          <w:szCs w:val="24"/>
        </w:rPr>
      </w:pPr>
      <w:r w:rsidRPr="00E43027">
        <w:rPr>
          <w:rFonts w:ascii="Times New Roman" w:eastAsia="Calibri" w:hAnsi="Times New Roman" w:cs="Times New Roman"/>
          <w:sz w:val="24"/>
          <w:szCs w:val="24"/>
        </w:rPr>
        <w:t xml:space="preserve">Программа рассчитана на </w:t>
      </w:r>
      <w:r w:rsidR="00E43027">
        <w:rPr>
          <w:rFonts w:ascii="Times New Roman" w:eastAsia="Calibri" w:hAnsi="Times New Roman" w:cs="Times New Roman"/>
          <w:sz w:val="24"/>
          <w:szCs w:val="24"/>
        </w:rPr>
        <w:t>четыре</w:t>
      </w:r>
      <w:r w:rsidRPr="00E43027">
        <w:rPr>
          <w:rFonts w:ascii="Times New Roman" w:eastAsia="Calibri" w:hAnsi="Times New Roman" w:cs="Times New Roman"/>
          <w:sz w:val="24"/>
          <w:szCs w:val="24"/>
        </w:rPr>
        <w:t xml:space="preserve"> год</w:t>
      </w:r>
      <w:r w:rsidR="0051129E" w:rsidRPr="00E43027">
        <w:rPr>
          <w:rFonts w:ascii="Times New Roman" w:eastAsia="Calibri" w:hAnsi="Times New Roman" w:cs="Times New Roman"/>
          <w:sz w:val="24"/>
          <w:szCs w:val="24"/>
        </w:rPr>
        <w:t>а</w:t>
      </w:r>
      <w:r w:rsidRPr="00E43027">
        <w:rPr>
          <w:rFonts w:ascii="Times New Roman" w:eastAsia="Calibri" w:hAnsi="Times New Roman" w:cs="Times New Roman"/>
          <w:sz w:val="24"/>
          <w:szCs w:val="24"/>
        </w:rPr>
        <w:t xml:space="preserve"> обучения: по </w:t>
      </w:r>
      <w:r w:rsidR="00E43027">
        <w:rPr>
          <w:rFonts w:ascii="Times New Roman" w:eastAsia="Calibri" w:hAnsi="Times New Roman" w:cs="Times New Roman"/>
          <w:sz w:val="24"/>
          <w:szCs w:val="24"/>
        </w:rPr>
        <w:t>0,5</w:t>
      </w:r>
      <w:r w:rsidRPr="00E43027">
        <w:rPr>
          <w:rFonts w:ascii="Times New Roman" w:eastAsia="Calibri" w:hAnsi="Times New Roman" w:cs="Times New Roman"/>
          <w:sz w:val="24"/>
          <w:szCs w:val="24"/>
        </w:rPr>
        <w:t xml:space="preserve"> час</w:t>
      </w:r>
      <w:r w:rsidR="00E43027">
        <w:rPr>
          <w:rFonts w:ascii="Times New Roman" w:eastAsia="Calibri" w:hAnsi="Times New Roman" w:cs="Times New Roman"/>
          <w:sz w:val="24"/>
          <w:szCs w:val="24"/>
        </w:rPr>
        <w:t>а</w:t>
      </w:r>
      <w:r w:rsidRPr="00E43027">
        <w:rPr>
          <w:rFonts w:ascii="Times New Roman" w:eastAsia="Calibri" w:hAnsi="Times New Roman" w:cs="Times New Roman"/>
          <w:sz w:val="24"/>
          <w:szCs w:val="24"/>
        </w:rPr>
        <w:t xml:space="preserve"> в неделю (</w:t>
      </w:r>
      <w:r w:rsidR="00D62EEF">
        <w:rPr>
          <w:rFonts w:ascii="Times New Roman" w:eastAsia="Calibri" w:hAnsi="Times New Roman" w:cs="Times New Roman"/>
          <w:sz w:val="24"/>
          <w:szCs w:val="24"/>
        </w:rPr>
        <w:t xml:space="preserve">по </w:t>
      </w:r>
      <w:r w:rsidR="00E43027">
        <w:rPr>
          <w:rFonts w:ascii="Times New Roman" w:eastAsia="Calibri" w:hAnsi="Times New Roman" w:cs="Times New Roman"/>
          <w:sz w:val="24"/>
          <w:szCs w:val="24"/>
        </w:rPr>
        <w:t>17</w:t>
      </w:r>
      <w:r w:rsidRPr="00E43027">
        <w:rPr>
          <w:rFonts w:ascii="Times New Roman" w:eastAsia="Calibri" w:hAnsi="Times New Roman" w:cs="Times New Roman"/>
          <w:sz w:val="24"/>
          <w:szCs w:val="24"/>
        </w:rPr>
        <w:t>час</w:t>
      </w:r>
      <w:r w:rsidR="00E43027">
        <w:rPr>
          <w:rFonts w:ascii="Times New Roman" w:eastAsia="Calibri" w:hAnsi="Times New Roman" w:cs="Times New Roman"/>
          <w:sz w:val="24"/>
          <w:szCs w:val="24"/>
        </w:rPr>
        <w:t>ов</w:t>
      </w:r>
      <w:r w:rsidRPr="00E43027">
        <w:rPr>
          <w:rFonts w:ascii="Times New Roman" w:eastAsia="Calibri" w:hAnsi="Times New Roman" w:cs="Times New Roman"/>
          <w:sz w:val="24"/>
          <w:szCs w:val="24"/>
        </w:rPr>
        <w:t xml:space="preserve"> в год) </w:t>
      </w:r>
      <w:r w:rsidR="00E43027">
        <w:rPr>
          <w:rFonts w:ascii="Times New Roman" w:eastAsia="Calibri" w:hAnsi="Times New Roman" w:cs="Times New Roman"/>
          <w:sz w:val="24"/>
          <w:szCs w:val="24"/>
        </w:rPr>
        <w:t>5-8</w:t>
      </w:r>
      <w:r w:rsidR="0051129E" w:rsidRPr="00E43027">
        <w:rPr>
          <w:rFonts w:ascii="Times New Roman" w:eastAsia="Calibri" w:hAnsi="Times New Roman" w:cs="Times New Roman"/>
          <w:sz w:val="24"/>
          <w:szCs w:val="24"/>
        </w:rPr>
        <w:t xml:space="preserve"> </w:t>
      </w:r>
      <w:proofErr w:type="gramStart"/>
      <w:r w:rsidR="002A5DFB" w:rsidRPr="00E43027">
        <w:rPr>
          <w:rFonts w:ascii="Times New Roman" w:eastAsia="Calibri" w:hAnsi="Times New Roman" w:cs="Times New Roman"/>
          <w:sz w:val="24"/>
          <w:szCs w:val="24"/>
        </w:rPr>
        <w:t>класс</w:t>
      </w:r>
      <w:r w:rsidR="00E43027">
        <w:rPr>
          <w:rFonts w:ascii="Times New Roman" w:eastAsia="Calibri" w:hAnsi="Times New Roman" w:cs="Times New Roman"/>
          <w:sz w:val="24"/>
          <w:szCs w:val="24"/>
        </w:rPr>
        <w:t>ах</w:t>
      </w:r>
      <w:proofErr w:type="gramEnd"/>
      <w:r w:rsidR="002A5DFB">
        <w:rPr>
          <w:rFonts w:ascii="Times New Roman" w:eastAsia="Calibri" w:hAnsi="Times New Roman" w:cs="Times New Roman"/>
          <w:sz w:val="24"/>
          <w:szCs w:val="24"/>
        </w:rPr>
        <w:t xml:space="preserve">. </w:t>
      </w:r>
    </w:p>
    <w:p w:rsidR="0051129E" w:rsidRDefault="002A5DFB" w:rsidP="002A5DFB">
      <w:pPr>
        <w:spacing w:after="0" w:line="240" w:lineRule="auto"/>
        <w:ind w:firstLine="708"/>
        <w:jc w:val="both"/>
        <w:rPr>
          <w:rFonts w:ascii="Times New Roman" w:eastAsia="Calibri" w:hAnsi="Times New Roman" w:cs="Times New Roman"/>
          <w:sz w:val="24"/>
          <w:szCs w:val="24"/>
        </w:rPr>
      </w:pPr>
      <w:r w:rsidRPr="002A5DFB">
        <w:rPr>
          <w:rFonts w:ascii="Times New Roman" w:eastAsia="Calibri" w:hAnsi="Times New Roman" w:cs="Times New Roman"/>
          <w:sz w:val="24"/>
          <w:szCs w:val="24"/>
        </w:rPr>
        <w:t>Программа предусматривает преподавание материала по «восходящей спирали», то есть периодическое возвращение к определенным темам на более высоком и сложном уровне.</w:t>
      </w:r>
    </w:p>
    <w:p w:rsidR="00B324A0" w:rsidRDefault="00044B42" w:rsidP="002A5DFB">
      <w:pPr>
        <w:spacing w:after="0" w:line="240"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w:t>
      </w:r>
      <w:r w:rsidR="008765C1" w:rsidRPr="008765C1">
        <w:rPr>
          <w:rFonts w:ascii="Times New Roman" w:eastAsia="Calibri" w:hAnsi="Times New Roman" w:cs="Times New Roman"/>
          <w:sz w:val="24"/>
          <w:szCs w:val="24"/>
        </w:rPr>
        <w:t>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w:t>
      </w:r>
      <w:proofErr w:type="gramEnd"/>
      <w:r w:rsidR="00977430">
        <w:rPr>
          <w:rFonts w:ascii="Times New Roman" w:eastAsia="Calibri" w:hAnsi="Times New Roman" w:cs="Times New Roman"/>
          <w:sz w:val="24"/>
          <w:szCs w:val="24"/>
        </w:rPr>
        <w:t xml:space="preserve"> </w:t>
      </w:r>
      <w:r w:rsidR="008765C1">
        <w:rPr>
          <w:rFonts w:ascii="Times New Roman" w:eastAsia="Calibri" w:hAnsi="Times New Roman" w:cs="Times New Roman"/>
          <w:sz w:val="24"/>
          <w:szCs w:val="24"/>
        </w:rPr>
        <w:t xml:space="preserve">У обучающихся </w:t>
      </w:r>
      <w:r w:rsidR="008765C1" w:rsidRPr="008765C1">
        <w:rPr>
          <w:rFonts w:ascii="Times New Roman" w:eastAsia="Calibri" w:hAnsi="Times New Roman" w:cs="Times New Roman"/>
          <w:sz w:val="24"/>
          <w:szCs w:val="24"/>
        </w:rPr>
        <w:t xml:space="preserve">формируется умение применять знания о </w:t>
      </w:r>
      <w:r w:rsidR="00977430">
        <w:rPr>
          <w:rFonts w:ascii="Times New Roman" w:eastAsia="Calibri" w:hAnsi="Times New Roman" w:cs="Times New Roman"/>
          <w:sz w:val="24"/>
          <w:szCs w:val="24"/>
        </w:rPr>
        <w:t>естественнонаучных</w:t>
      </w:r>
      <w:r w:rsidR="008765C1" w:rsidRPr="008765C1">
        <w:rPr>
          <w:rFonts w:ascii="Times New Roman" w:eastAsia="Calibri" w:hAnsi="Times New Roman" w:cs="Times New Roman"/>
          <w:sz w:val="24"/>
          <w:szCs w:val="24"/>
        </w:rPr>
        <w:t xml:space="preserve"> </w:t>
      </w:r>
      <w:proofErr w:type="gramStart"/>
      <w:r w:rsidR="008765C1" w:rsidRPr="008765C1">
        <w:rPr>
          <w:rFonts w:ascii="Times New Roman" w:eastAsia="Calibri" w:hAnsi="Times New Roman" w:cs="Times New Roman"/>
          <w:sz w:val="24"/>
          <w:szCs w:val="24"/>
        </w:rPr>
        <w:t>явлениях</w:t>
      </w:r>
      <w:proofErr w:type="gramEnd"/>
      <w:r w:rsidR="008765C1" w:rsidRPr="008765C1">
        <w:rPr>
          <w:rFonts w:ascii="Times New Roman" w:eastAsia="Calibri" w:hAnsi="Times New Roman" w:cs="Times New Roman"/>
          <w:sz w:val="24"/>
          <w:szCs w:val="24"/>
        </w:rPr>
        <w:t xml:space="preserve"> для решения поставленных перед учеником </w:t>
      </w:r>
      <w:r>
        <w:rPr>
          <w:rFonts w:ascii="Times New Roman" w:eastAsia="Calibri" w:hAnsi="Times New Roman" w:cs="Times New Roman"/>
          <w:sz w:val="24"/>
          <w:szCs w:val="24"/>
        </w:rPr>
        <w:t xml:space="preserve">практических задач. </w:t>
      </w:r>
      <w:proofErr w:type="gramStart"/>
      <w:r>
        <w:rPr>
          <w:rFonts w:ascii="Times New Roman" w:eastAsia="Calibri" w:hAnsi="Times New Roman" w:cs="Times New Roman"/>
          <w:sz w:val="24"/>
          <w:szCs w:val="24"/>
        </w:rPr>
        <w:t>О</w:t>
      </w:r>
      <w:r w:rsidR="008765C1" w:rsidRPr="008765C1">
        <w:rPr>
          <w:rFonts w:ascii="Times New Roman" w:eastAsia="Calibri" w:hAnsi="Times New Roman" w:cs="Times New Roman"/>
          <w:sz w:val="24"/>
          <w:szCs w:val="24"/>
        </w:rPr>
        <w:t>бучающиеся</w:t>
      </w:r>
      <w:proofErr w:type="gramEnd"/>
      <w:r w:rsidR="008765C1" w:rsidRPr="008765C1">
        <w:rPr>
          <w:rFonts w:ascii="Times New Roman" w:eastAsia="Calibri" w:hAnsi="Times New Roman" w:cs="Times New Roman"/>
          <w:sz w:val="24"/>
          <w:szCs w:val="24"/>
        </w:rPr>
        <w:t xml:space="preserve"> учатся анализировать и обобщать (интегрировать) информацию. Проблемы, которые ученику необходимо проанализировать и синтезировать в единую картину могут иметь как личный, местный, так и национальный и глобальный аспекты. </w:t>
      </w:r>
      <w:r>
        <w:rPr>
          <w:rFonts w:ascii="Times New Roman" w:eastAsia="Calibri" w:hAnsi="Times New Roman" w:cs="Times New Roman"/>
          <w:sz w:val="24"/>
          <w:szCs w:val="24"/>
        </w:rPr>
        <w:t>Ш</w:t>
      </w:r>
      <w:r w:rsidR="008765C1" w:rsidRPr="008765C1">
        <w:rPr>
          <w:rFonts w:ascii="Times New Roman" w:eastAsia="Calibri" w:hAnsi="Times New Roman" w:cs="Times New Roman"/>
          <w:sz w:val="24"/>
          <w:szCs w:val="24"/>
        </w:rPr>
        <w:t>кольники учатся оценивать и интерпретировать различные поставленные перед ними проблемы в рамках предметного содержания</w:t>
      </w:r>
      <w:r w:rsidR="00D62EEF">
        <w:rPr>
          <w:rFonts w:ascii="Times New Roman" w:eastAsia="Calibri" w:hAnsi="Times New Roman" w:cs="Times New Roman"/>
          <w:sz w:val="24"/>
          <w:szCs w:val="24"/>
        </w:rPr>
        <w:t xml:space="preserve"> в 5-8 классах.</w:t>
      </w:r>
      <w:r w:rsidR="00442955">
        <w:rPr>
          <w:rFonts w:ascii="Times New Roman" w:eastAsia="Calibri" w:hAnsi="Times New Roman" w:cs="Times New Roman"/>
          <w:sz w:val="24"/>
          <w:szCs w:val="24"/>
        </w:rPr>
        <w:t xml:space="preserve"> </w:t>
      </w:r>
      <w:r w:rsidR="008765C1" w:rsidRPr="008765C1">
        <w:rPr>
          <w:rFonts w:ascii="Times New Roman" w:eastAsia="Calibri" w:hAnsi="Times New Roman" w:cs="Times New Roman"/>
          <w:sz w:val="24"/>
          <w:szCs w:val="24"/>
        </w:rPr>
        <w:t>Знания из различных предметных областей легко актуализируются школьником и используются для решения конкретных проблем.</w:t>
      </w:r>
    </w:p>
    <w:p w:rsidR="00491040" w:rsidRPr="008765C1" w:rsidRDefault="00491040" w:rsidP="002A5DFB">
      <w:pPr>
        <w:spacing w:after="0" w:line="240" w:lineRule="auto"/>
        <w:ind w:firstLine="708"/>
        <w:jc w:val="both"/>
        <w:rPr>
          <w:rFonts w:ascii="Times New Roman" w:eastAsia="Calibri" w:hAnsi="Times New Roman" w:cs="Times New Roman"/>
          <w:sz w:val="24"/>
          <w:szCs w:val="24"/>
        </w:rPr>
      </w:pPr>
    </w:p>
    <w:p w:rsidR="00B63620" w:rsidRPr="0051129E" w:rsidRDefault="00E3365C" w:rsidP="00B63620">
      <w:pPr>
        <w:spacing w:after="0" w:line="240" w:lineRule="auto"/>
        <w:jc w:val="both"/>
        <w:rPr>
          <w:rFonts w:ascii="Times New Roman" w:eastAsia="Calibri" w:hAnsi="Times New Roman" w:cs="Times New Roman"/>
          <w:sz w:val="24"/>
          <w:szCs w:val="24"/>
          <w:u w:val="single"/>
        </w:rPr>
      </w:pPr>
      <w:r w:rsidRPr="0051129E">
        <w:rPr>
          <w:rFonts w:ascii="Times New Roman" w:eastAsia="Calibri" w:hAnsi="Times New Roman" w:cs="Times New Roman"/>
          <w:sz w:val="24"/>
          <w:szCs w:val="24"/>
          <w:u w:val="single"/>
        </w:rPr>
        <w:t xml:space="preserve">Основные виды </w:t>
      </w:r>
      <w:r w:rsidR="00B63620" w:rsidRPr="0051129E">
        <w:rPr>
          <w:rFonts w:ascii="Times New Roman" w:eastAsia="Calibri" w:hAnsi="Times New Roman" w:cs="Times New Roman"/>
          <w:sz w:val="24"/>
          <w:szCs w:val="24"/>
          <w:u w:val="single"/>
        </w:rPr>
        <w:t>деятельности:</w:t>
      </w:r>
    </w:p>
    <w:p w:rsidR="00044B42" w:rsidRPr="00044B42" w:rsidRDefault="00044B42" w:rsidP="00044B42">
      <w:pPr>
        <w:spacing w:after="0" w:line="240" w:lineRule="auto"/>
        <w:jc w:val="both"/>
        <w:rPr>
          <w:rFonts w:ascii="Times New Roman" w:eastAsia="Calibri" w:hAnsi="Times New Roman" w:cs="Times New Roman"/>
          <w:sz w:val="24"/>
          <w:szCs w:val="24"/>
        </w:rPr>
      </w:pPr>
      <w:r w:rsidRPr="00044B42">
        <w:rPr>
          <w:rFonts w:ascii="Times New Roman" w:eastAsia="Calibri" w:hAnsi="Times New Roman" w:cs="Times New Roman"/>
          <w:sz w:val="24"/>
          <w:szCs w:val="24"/>
        </w:rPr>
        <w:t xml:space="preserve">самостоятельное чтение и обсуждение полученной информации с помощью вопросов (беседа, дискуссия, диспут); выполнение практических заданий; поиск и обсуждение материалов в сети Интернет; решение ситуационных и </w:t>
      </w:r>
      <w:proofErr w:type="spellStart"/>
      <w:r w:rsidRPr="00044B42">
        <w:rPr>
          <w:rFonts w:ascii="Times New Roman" w:eastAsia="Calibri" w:hAnsi="Times New Roman" w:cs="Times New Roman"/>
          <w:sz w:val="24"/>
          <w:szCs w:val="24"/>
        </w:rPr>
        <w:t>практикоориентированных</w:t>
      </w:r>
      <w:proofErr w:type="spellEnd"/>
      <w:r w:rsidRPr="00044B42">
        <w:rPr>
          <w:rFonts w:ascii="Times New Roman" w:eastAsia="Calibri" w:hAnsi="Times New Roman" w:cs="Times New Roman"/>
          <w:sz w:val="24"/>
          <w:szCs w:val="24"/>
        </w:rPr>
        <w:t xml:space="preserve"> задач; проведение экспериментов и опытов. 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rsidR="00BD2402" w:rsidRDefault="00BD2402" w:rsidP="00E3365C">
      <w:pPr>
        <w:spacing w:after="0" w:line="240" w:lineRule="auto"/>
        <w:jc w:val="both"/>
        <w:rPr>
          <w:rFonts w:ascii="Times New Roman" w:eastAsia="Calibri" w:hAnsi="Times New Roman" w:cs="Times New Roman"/>
          <w:sz w:val="24"/>
          <w:szCs w:val="24"/>
          <w:u w:val="single"/>
        </w:rPr>
      </w:pPr>
    </w:p>
    <w:p w:rsidR="00E3365C" w:rsidRPr="00E3365C" w:rsidRDefault="00E3365C" w:rsidP="00E3365C">
      <w:pPr>
        <w:spacing w:after="0" w:line="240" w:lineRule="auto"/>
        <w:jc w:val="both"/>
        <w:rPr>
          <w:rFonts w:ascii="Times New Roman" w:eastAsia="Calibri" w:hAnsi="Times New Roman" w:cs="Times New Roman"/>
          <w:sz w:val="24"/>
          <w:szCs w:val="24"/>
          <w:u w:val="single"/>
        </w:rPr>
      </w:pPr>
      <w:r w:rsidRPr="00E3365C">
        <w:rPr>
          <w:rFonts w:ascii="Times New Roman" w:eastAsia="Calibri" w:hAnsi="Times New Roman" w:cs="Times New Roman"/>
          <w:sz w:val="24"/>
          <w:szCs w:val="24"/>
          <w:u w:val="single"/>
        </w:rPr>
        <w:t>Используемые технологии</w:t>
      </w:r>
      <w:r w:rsidR="00E43027">
        <w:rPr>
          <w:rFonts w:ascii="Times New Roman" w:eastAsia="Calibri" w:hAnsi="Times New Roman" w:cs="Times New Roman"/>
          <w:sz w:val="24"/>
          <w:szCs w:val="24"/>
          <w:u w:val="single"/>
        </w:rPr>
        <w:t>:</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1.</w:t>
      </w:r>
      <w:r w:rsidRPr="00E3365C">
        <w:rPr>
          <w:rFonts w:ascii="Times New Roman" w:eastAsia="Calibri" w:hAnsi="Times New Roman" w:cs="Times New Roman"/>
          <w:sz w:val="24"/>
          <w:szCs w:val="24"/>
        </w:rPr>
        <w:tab/>
      </w:r>
      <w:proofErr w:type="spellStart"/>
      <w:r w:rsidRPr="00E3365C">
        <w:rPr>
          <w:rFonts w:ascii="Times New Roman" w:eastAsia="Calibri" w:hAnsi="Times New Roman" w:cs="Times New Roman"/>
          <w:sz w:val="24"/>
          <w:szCs w:val="24"/>
        </w:rPr>
        <w:t>Здоровьесберегающие</w:t>
      </w:r>
      <w:proofErr w:type="spellEnd"/>
      <w:r w:rsidRPr="00E3365C">
        <w:rPr>
          <w:rFonts w:ascii="Times New Roman" w:eastAsia="Calibri" w:hAnsi="Times New Roman" w:cs="Times New Roman"/>
          <w:sz w:val="24"/>
          <w:szCs w:val="24"/>
        </w:rPr>
        <w:t xml:space="preserve"> образовательные технологии.</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2.</w:t>
      </w:r>
      <w:r w:rsidRPr="00E3365C">
        <w:rPr>
          <w:rFonts w:ascii="Times New Roman" w:eastAsia="Calibri" w:hAnsi="Times New Roman" w:cs="Times New Roman"/>
          <w:sz w:val="24"/>
          <w:szCs w:val="24"/>
        </w:rPr>
        <w:tab/>
        <w:t>Технологии организации проектно - исследовательской деятельности.</w:t>
      </w:r>
    </w:p>
    <w:p w:rsidR="00E3365C" w:rsidRPr="00E3365C" w:rsidRDefault="00BE3750" w:rsidP="00E336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BE37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365C">
        <w:rPr>
          <w:rFonts w:ascii="Times New Roman" w:eastAsia="Calibri" w:hAnsi="Times New Roman" w:cs="Times New Roman"/>
          <w:sz w:val="24"/>
          <w:szCs w:val="24"/>
        </w:rPr>
        <w:t>Современные информационные технологии</w:t>
      </w:r>
    </w:p>
    <w:p w:rsidR="00E3365C" w:rsidRPr="00E3365C" w:rsidRDefault="00BE3750" w:rsidP="00E3365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E3750">
        <w:rPr>
          <w:rFonts w:ascii="Times New Roman" w:eastAsia="Calibri" w:hAnsi="Times New Roman" w:cs="Times New Roman"/>
          <w:sz w:val="24"/>
          <w:szCs w:val="24"/>
        </w:rPr>
        <w:t xml:space="preserve"> </w:t>
      </w:r>
      <w:r w:rsidRPr="00E3365C">
        <w:rPr>
          <w:rFonts w:ascii="Times New Roman" w:eastAsia="Calibri" w:hAnsi="Times New Roman" w:cs="Times New Roman"/>
          <w:sz w:val="24"/>
          <w:szCs w:val="24"/>
        </w:rPr>
        <w:t>Технологии дифференцированного обучения.</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5.</w:t>
      </w:r>
      <w:r w:rsidRPr="00E3365C">
        <w:rPr>
          <w:rFonts w:ascii="Times New Roman" w:eastAsia="Calibri" w:hAnsi="Times New Roman" w:cs="Times New Roman"/>
          <w:sz w:val="24"/>
          <w:szCs w:val="24"/>
        </w:rPr>
        <w:tab/>
        <w:t xml:space="preserve">Технологии </w:t>
      </w:r>
      <w:r w:rsidR="009644FE">
        <w:rPr>
          <w:rFonts w:ascii="Times New Roman" w:eastAsia="Calibri" w:hAnsi="Times New Roman" w:cs="Times New Roman"/>
          <w:sz w:val="24"/>
          <w:szCs w:val="24"/>
        </w:rPr>
        <w:t>перевернутого класса (АМО).</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6.</w:t>
      </w:r>
      <w:r w:rsidRPr="00E3365C">
        <w:rPr>
          <w:rFonts w:ascii="Times New Roman" w:eastAsia="Calibri" w:hAnsi="Times New Roman" w:cs="Times New Roman"/>
          <w:sz w:val="24"/>
          <w:szCs w:val="24"/>
        </w:rPr>
        <w:tab/>
        <w:t>Технология проблемного обучения.</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7.</w:t>
      </w:r>
      <w:r w:rsidRPr="00E3365C">
        <w:rPr>
          <w:rFonts w:ascii="Times New Roman" w:eastAsia="Calibri" w:hAnsi="Times New Roman" w:cs="Times New Roman"/>
          <w:sz w:val="24"/>
          <w:szCs w:val="24"/>
        </w:rPr>
        <w:tab/>
        <w:t>Технология развивающего обучения.</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ab/>
      </w:r>
    </w:p>
    <w:p w:rsidR="00E3365C" w:rsidRPr="00E3365C" w:rsidRDefault="00E3365C" w:rsidP="00E3365C">
      <w:pPr>
        <w:spacing w:after="0" w:line="240" w:lineRule="auto"/>
        <w:jc w:val="both"/>
        <w:rPr>
          <w:rFonts w:ascii="Times New Roman" w:eastAsia="Calibri" w:hAnsi="Times New Roman" w:cs="Times New Roman"/>
          <w:sz w:val="24"/>
          <w:szCs w:val="24"/>
        </w:rPr>
      </w:pPr>
    </w:p>
    <w:p w:rsidR="00E3365C" w:rsidRPr="00E3365C" w:rsidRDefault="00E3365C" w:rsidP="00E3365C">
      <w:pPr>
        <w:spacing w:after="0" w:line="240" w:lineRule="auto"/>
        <w:ind w:firstLine="708"/>
        <w:jc w:val="both"/>
        <w:rPr>
          <w:rFonts w:ascii="Times New Roman" w:eastAsia="Calibri" w:hAnsi="Times New Roman" w:cs="Times New Roman"/>
          <w:sz w:val="24"/>
          <w:szCs w:val="24"/>
          <w:u w:val="single"/>
        </w:rPr>
      </w:pPr>
      <w:r w:rsidRPr="00E3365C">
        <w:rPr>
          <w:rFonts w:ascii="Times New Roman" w:eastAsia="Calibri" w:hAnsi="Times New Roman" w:cs="Times New Roman"/>
          <w:sz w:val="24"/>
          <w:szCs w:val="24"/>
          <w:u w:val="single"/>
        </w:rPr>
        <w:t>По формам познавательной деятельности учащихся:</w:t>
      </w:r>
    </w:p>
    <w:p w:rsidR="0051129E"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w:t>
      </w:r>
      <w:r w:rsidRPr="00E3365C">
        <w:rPr>
          <w:rFonts w:ascii="Times New Roman" w:eastAsia="Calibri" w:hAnsi="Times New Roman" w:cs="Times New Roman"/>
          <w:sz w:val="24"/>
          <w:szCs w:val="24"/>
        </w:rPr>
        <w:tab/>
        <w:t xml:space="preserve">фронтальная форма </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w:t>
      </w:r>
      <w:r w:rsidRPr="00E3365C">
        <w:rPr>
          <w:rFonts w:ascii="Times New Roman" w:eastAsia="Calibri" w:hAnsi="Times New Roman" w:cs="Times New Roman"/>
          <w:sz w:val="24"/>
          <w:szCs w:val="24"/>
        </w:rPr>
        <w:tab/>
      </w:r>
      <w:proofErr w:type="spellStart"/>
      <w:r w:rsidRPr="00E3365C">
        <w:rPr>
          <w:rFonts w:ascii="Times New Roman" w:eastAsia="Calibri" w:hAnsi="Times New Roman" w:cs="Times New Roman"/>
          <w:sz w:val="24"/>
          <w:szCs w:val="24"/>
        </w:rPr>
        <w:t>микрогрупповая</w:t>
      </w:r>
      <w:proofErr w:type="spellEnd"/>
      <w:r w:rsidRPr="00E3365C">
        <w:rPr>
          <w:rFonts w:ascii="Times New Roman" w:eastAsia="Calibri" w:hAnsi="Times New Roman" w:cs="Times New Roman"/>
          <w:sz w:val="24"/>
          <w:szCs w:val="24"/>
        </w:rPr>
        <w:t xml:space="preserve"> форма (работа в парах); </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t>•</w:t>
      </w:r>
      <w:r w:rsidRPr="00E3365C">
        <w:rPr>
          <w:rFonts w:ascii="Times New Roman" w:eastAsia="Calibri" w:hAnsi="Times New Roman" w:cs="Times New Roman"/>
          <w:sz w:val="24"/>
          <w:szCs w:val="24"/>
        </w:rPr>
        <w:tab/>
        <w:t>групповая форма (единая познавательная задача ставится перед     определённой группой школьников);</w:t>
      </w:r>
    </w:p>
    <w:p w:rsidR="00E3365C" w:rsidRPr="00E3365C" w:rsidRDefault="00E3365C" w:rsidP="00E3365C">
      <w:pPr>
        <w:spacing w:after="0" w:line="240" w:lineRule="auto"/>
        <w:jc w:val="both"/>
        <w:rPr>
          <w:rFonts w:ascii="Times New Roman" w:eastAsia="Calibri" w:hAnsi="Times New Roman" w:cs="Times New Roman"/>
          <w:sz w:val="24"/>
          <w:szCs w:val="24"/>
        </w:rPr>
      </w:pPr>
      <w:r w:rsidRPr="00E3365C">
        <w:rPr>
          <w:rFonts w:ascii="Times New Roman" w:eastAsia="Calibri" w:hAnsi="Times New Roman" w:cs="Times New Roman"/>
          <w:sz w:val="24"/>
          <w:szCs w:val="24"/>
        </w:rPr>
        <w:lastRenderedPageBreak/>
        <w:t>•</w:t>
      </w:r>
      <w:r w:rsidRPr="00E3365C">
        <w:rPr>
          <w:rFonts w:ascii="Times New Roman" w:eastAsia="Calibri" w:hAnsi="Times New Roman" w:cs="Times New Roman"/>
          <w:sz w:val="24"/>
          <w:szCs w:val="24"/>
        </w:rPr>
        <w:tab/>
        <w:t xml:space="preserve">индивидуальная форма. </w:t>
      </w:r>
    </w:p>
    <w:p w:rsidR="00E3365C" w:rsidRPr="00E3365C" w:rsidRDefault="00E3365C" w:rsidP="00E3365C">
      <w:pPr>
        <w:spacing w:after="0" w:line="240" w:lineRule="auto"/>
        <w:jc w:val="both"/>
        <w:rPr>
          <w:rFonts w:ascii="Times New Roman" w:eastAsia="Calibri" w:hAnsi="Times New Roman" w:cs="Times New Roman"/>
          <w:sz w:val="24"/>
          <w:szCs w:val="24"/>
        </w:rPr>
      </w:pPr>
    </w:p>
    <w:p w:rsidR="00FA345C" w:rsidRDefault="00B324A0" w:rsidP="00F30BCE">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Результаты освоения программы</w:t>
      </w:r>
      <w:r w:rsidR="00E43027">
        <w:rPr>
          <w:rFonts w:ascii="Times New Roman" w:eastAsia="Calibri" w:hAnsi="Times New Roman" w:cs="Times New Roman"/>
          <w:sz w:val="24"/>
          <w:szCs w:val="24"/>
          <w:u w:val="single"/>
        </w:rPr>
        <w:t>:</w:t>
      </w:r>
    </w:p>
    <w:p w:rsidR="00FA345C" w:rsidRPr="0095326C" w:rsidRDefault="00B67E6F" w:rsidP="00FA345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FA345C" w:rsidRPr="0095326C">
        <w:rPr>
          <w:rFonts w:ascii="Times New Roman" w:eastAsia="Calibri" w:hAnsi="Times New Roman" w:cs="Times New Roman"/>
          <w:b/>
          <w:sz w:val="24"/>
          <w:szCs w:val="24"/>
        </w:rPr>
        <w:t>редметны</w:t>
      </w:r>
      <w:r>
        <w:rPr>
          <w:rFonts w:ascii="Times New Roman" w:eastAsia="Calibri" w:hAnsi="Times New Roman" w:cs="Times New Roman"/>
          <w:b/>
          <w:sz w:val="24"/>
          <w:szCs w:val="24"/>
        </w:rPr>
        <w:t>е</w:t>
      </w:r>
      <w:r w:rsidR="00FA345C" w:rsidRPr="0095326C">
        <w:rPr>
          <w:rFonts w:ascii="Times New Roman" w:eastAsia="Calibri" w:hAnsi="Times New Roman" w:cs="Times New Roman"/>
          <w:b/>
          <w:sz w:val="24"/>
          <w:szCs w:val="24"/>
        </w:rPr>
        <w:t xml:space="preserve"> результат</w:t>
      </w:r>
      <w:r>
        <w:rPr>
          <w:rFonts w:ascii="Times New Roman" w:eastAsia="Calibri" w:hAnsi="Times New Roman" w:cs="Times New Roman"/>
          <w:b/>
          <w:sz w:val="24"/>
          <w:szCs w:val="24"/>
        </w:rPr>
        <w:t>ы</w:t>
      </w:r>
      <w:r w:rsidR="00FA345C" w:rsidRPr="0095326C">
        <w:rPr>
          <w:rFonts w:ascii="Times New Roman" w:eastAsia="Calibri" w:hAnsi="Times New Roman" w:cs="Times New Roman"/>
          <w:sz w:val="24"/>
          <w:szCs w:val="24"/>
        </w:rPr>
        <w:t xml:space="preserve">: </w:t>
      </w:r>
    </w:p>
    <w:p w:rsidR="00FA345C" w:rsidRPr="0095326C" w:rsidRDefault="00FA345C" w:rsidP="00E43027">
      <w:pPr>
        <w:spacing w:after="0" w:line="240" w:lineRule="auto"/>
        <w:ind w:firstLine="708"/>
        <w:rPr>
          <w:rFonts w:ascii="Times New Roman" w:eastAsia="Calibri" w:hAnsi="Times New Roman" w:cs="Times New Roman"/>
          <w:sz w:val="24"/>
          <w:szCs w:val="24"/>
        </w:rPr>
      </w:pPr>
      <w:r w:rsidRPr="0095326C">
        <w:rPr>
          <w:rFonts w:ascii="Times New Roman" w:eastAsia="Calibri" w:hAnsi="Times New Roman" w:cs="Times New Roman"/>
          <w:sz w:val="24"/>
          <w:szCs w:val="24"/>
        </w:rPr>
        <w:t xml:space="preserve">- формирование целостной научной картины мира;  </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понимание возрастающей роли естественных наук и научных исследований в современном мире;</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 овладение научным подходом к решению различных задач; приобретение опыта применения научных методов познания; </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умение формулировать гипотезы, конструировать, проводить эксперименты, оценивать полученные результаты; </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умение сопоставлять экспериментальные и теоретические знания с объективными реалиями жизни; </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 овладение </w:t>
      </w:r>
      <w:proofErr w:type="spellStart"/>
      <w:r w:rsidRPr="00FA345C">
        <w:rPr>
          <w:rFonts w:ascii="Times New Roman" w:eastAsia="Calibri" w:hAnsi="Times New Roman" w:cs="Times New Roman"/>
          <w:sz w:val="24"/>
          <w:szCs w:val="24"/>
        </w:rPr>
        <w:t>экосистемной</w:t>
      </w:r>
      <w:proofErr w:type="spellEnd"/>
      <w:r w:rsidRPr="00FA345C">
        <w:rPr>
          <w:rFonts w:ascii="Times New Roman" w:eastAsia="Calibri" w:hAnsi="Times New Roman" w:cs="Times New Roman"/>
          <w:sz w:val="24"/>
          <w:szCs w:val="24"/>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FA345C" w:rsidRPr="00FA345C" w:rsidRDefault="00FA345C" w:rsidP="00E43027">
      <w:pPr>
        <w:spacing w:after="0" w:line="240" w:lineRule="auto"/>
        <w:ind w:firstLine="708"/>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 представление научно обоснованных аргументов своих действий, основанных на </w:t>
      </w:r>
      <w:proofErr w:type="spellStart"/>
      <w:r w:rsidRPr="00FA345C">
        <w:rPr>
          <w:rFonts w:ascii="Times New Roman" w:eastAsia="Calibri" w:hAnsi="Times New Roman" w:cs="Times New Roman"/>
          <w:sz w:val="24"/>
          <w:szCs w:val="24"/>
        </w:rPr>
        <w:t>межпредметном</w:t>
      </w:r>
      <w:proofErr w:type="spellEnd"/>
      <w:r w:rsidRPr="00FA345C">
        <w:rPr>
          <w:rFonts w:ascii="Times New Roman" w:eastAsia="Calibri" w:hAnsi="Times New Roman" w:cs="Times New Roman"/>
          <w:sz w:val="24"/>
          <w:szCs w:val="24"/>
        </w:rPr>
        <w:t xml:space="preserve"> анализе учебных задач; </w:t>
      </w:r>
    </w:p>
    <w:p w:rsidR="00FA345C" w:rsidRPr="00B67E6F" w:rsidRDefault="00B67E6F" w:rsidP="00FA345C">
      <w:pPr>
        <w:spacing w:after="0" w:line="240" w:lineRule="auto"/>
        <w:ind w:firstLine="708"/>
        <w:jc w:val="both"/>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Метапредметные</w:t>
      </w:r>
      <w:proofErr w:type="spellEnd"/>
      <w:r>
        <w:rPr>
          <w:rFonts w:ascii="Times New Roman" w:eastAsia="Calibri" w:hAnsi="Times New Roman" w:cs="Times New Roman"/>
          <w:b/>
          <w:sz w:val="24"/>
          <w:szCs w:val="24"/>
        </w:rPr>
        <w:t xml:space="preserve"> результаты</w:t>
      </w:r>
      <w:r w:rsidR="00FA345C" w:rsidRPr="00B67E6F">
        <w:rPr>
          <w:rFonts w:ascii="Times New Roman" w:eastAsia="Calibri" w:hAnsi="Times New Roman" w:cs="Times New Roman"/>
          <w:sz w:val="24"/>
          <w:szCs w:val="24"/>
        </w:rPr>
        <w:t xml:space="preserve">: </w:t>
      </w:r>
    </w:p>
    <w:p w:rsidR="00FA345C" w:rsidRPr="00FA345C" w:rsidRDefault="00FA345C" w:rsidP="00FA345C">
      <w:pPr>
        <w:spacing w:after="0" w:line="240" w:lineRule="auto"/>
        <w:ind w:firstLine="708"/>
        <w:jc w:val="both"/>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A345C">
        <w:rPr>
          <w:rFonts w:ascii="Times New Roman" w:eastAsia="Calibri" w:hAnsi="Times New Roman" w:cs="Times New Roman"/>
          <w:sz w:val="24"/>
          <w:szCs w:val="24"/>
        </w:rPr>
        <w:t>логическое рассуждение</w:t>
      </w:r>
      <w:proofErr w:type="gramEnd"/>
      <w:r w:rsidRPr="00FA345C">
        <w:rPr>
          <w:rFonts w:ascii="Times New Roman" w:eastAsia="Calibri" w:hAnsi="Times New Roman" w:cs="Times New Roman"/>
          <w:sz w:val="24"/>
          <w:szCs w:val="24"/>
        </w:rPr>
        <w:t xml:space="preserve">, умозаключение (индуктивное, дедуктивное и по аналогии) и делать выводы; </w:t>
      </w:r>
    </w:p>
    <w:p w:rsidR="00FA345C" w:rsidRPr="00FA345C" w:rsidRDefault="00FA345C" w:rsidP="00FA345C">
      <w:pPr>
        <w:spacing w:after="0" w:line="240" w:lineRule="auto"/>
        <w:ind w:firstLine="708"/>
        <w:jc w:val="both"/>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w:t>
      </w:r>
    </w:p>
    <w:p w:rsidR="00B63620" w:rsidRDefault="00FA345C" w:rsidP="00FA345C">
      <w:pPr>
        <w:spacing w:after="0" w:line="240" w:lineRule="auto"/>
        <w:ind w:firstLine="708"/>
        <w:jc w:val="both"/>
        <w:rPr>
          <w:rFonts w:ascii="Times New Roman" w:eastAsia="Calibri" w:hAnsi="Times New Roman" w:cs="Times New Roman"/>
          <w:sz w:val="24"/>
          <w:szCs w:val="24"/>
        </w:rPr>
      </w:pPr>
      <w:r w:rsidRPr="00FA345C">
        <w:rPr>
          <w:rFonts w:ascii="Times New Roman" w:eastAsia="Calibri" w:hAnsi="Times New Roman" w:cs="Times New Roman"/>
          <w:sz w:val="24"/>
          <w:szCs w:val="24"/>
        </w:rPr>
        <w:t xml:space="preserve">- смысловое чтение» </w:t>
      </w:r>
    </w:p>
    <w:p w:rsidR="00FA345C" w:rsidRPr="00FA345C" w:rsidRDefault="00B63620" w:rsidP="00B6362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работа с информацией: поиск, отбор, интерпретация понимание, критическая оценка, перевод из одной формы в другую, презентация </w:t>
      </w:r>
      <w:r w:rsidRPr="00B63620">
        <w:rPr>
          <w:rFonts w:ascii="Times New Roman" w:eastAsia="Calibri" w:hAnsi="Times New Roman" w:cs="Times New Roman"/>
          <w:sz w:val="24"/>
          <w:szCs w:val="24"/>
        </w:rPr>
        <w:t>(коммуникативный аспект).</w:t>
      </w:r>
      <w:r w:rsidRPr="00FA345C">
        <w:rPr>
          <w:rFonts w:ascii="Times New Roman" w:eastAsia="Calibri" w:hAnsi="Times New Roman" w:cs="Times New Roman"/>
          <w:sz w:val="24"/>
          <w:szCs w:val="24"/>
        </w:rPr>
        <w:t xml:space="preserve"> </w:t>
      </w:r>
    </w:p>
    <w:p w:rsidR="00B67E6F" w:rsidRDefault="00B67E6F" w:rsidP="0095326C">
      <w:pPr>
        <w:spacing w:after="0" w:line="240" w:lineRule="auto"/>
        <w:ind w:firstLine="708"/>
        <w:jc w:val="both"/>
        <w:rPr>
          <w:rFonts w:ascii="Times New Roman" w:eastAsia="Calibri" w:hAnsi="Times New Roman" w:cs="Times New Roman"/>
          <w:sz w:val="24"/>
          <w:szCs w:val="24"/>
          <w:u w:val="single"/>
        </w:rPr>
      </w:pPr>
    </w:p>
    <w:p w:rsidR="0095326C" w:rsidRPr="0095326C" w:rsidRDefault="0095326C" w:rsidP="0095326C">
      <w:pPr>
        <w:spacing w:after="0" w:line="240" w:lineRule="auto"/>
        <w:ind w:firstLine="708"/>
        <w:jc w:val="both"/>
        <w:rPr>
          <w:rFonts w:ascii="Times New Roman" w:eastAsia="Calibri" w:hAnsi="Times New Roman" w:cs="Times New Roman"/>
          <w:sz w:val="24"/>
          <w:szCs w:val="24"/>
          <w:u w:val="single"/>
        </w:rPr>
      </w:pPr>
      <w:r w:rsidRPr="0095326C">
        <w:rPr>
          <w:rFonts w:ascii="Times New Roman" w:eastAsia="Calibri" w:hAnsi="Times New Roman" w:cs="Times New Roman"/>
          <w:sz w:val="24"/>
          <w:szCs w:val="24"/>
          <w:u w:val="single"/>
        </w:rPr>
        <w:t>Ожидаемые конечные результаты реализации программы</w:t>
      </w:r>
      <w:r w:rsidR="00E43027">
        <w:rPr>
          <w:rFonts w:ascii="Times New Roman" w:eastAsia="Calibri" w:hAnsi="Times New Roman" w:cs="Times New Roman"/>
          <w:sz w:val="24"/>
          <w:szCs w:val="24"/>
          <w:u w:val="single"/>
        </w:rPr>
        <w:t>:</w:t>
      </w:r>
    </w:p>
    <w:p w:rsidR="0095326C" w:rsidRPr="0095326C" w:rsidRDefault="0095326C" w:rsidP="0095326C">
      <w:pPr>
        <w:spacing w:after="0" w:line="240" w:lineRule="auto"/>
        <w:ind w:firstLine="708"/>
        <w:jc w:val="both"/>
        <w:rPr>
          <w:rFonts w:ascii="Times New Roman" w:eastAsia="Calibri" w:hAnsi="Times New Roman" w:cs="Times New Roman"/>
          <w:sz w:val="24"/>
          <w:szCs w:val="24"/>
          <w:u w:val="single"/>
        </w:rPr>
      </w:pPr>
    </w:p>
    <w:p w:rsidR="00B67E6F" w:rsidRDefault="0095326C" w:rsidP="0095326C">
      <w:pPr>
        <w:spacing w:after="0" w:line="240" w:lineRule="auto"/>
        <w:ind w:firstLine="708"/>
        <w:jc w:val="both"/>
        <w:rPr>
          <w:rFonts w:ascii="Times New Roman" w:eastAsia="Calibri" w:hAnsi="Times New Roman" w:cs="Times New Roman"/>
          <w:sz w:val="24"/>
          <w:szCs w:val="24"/>
        </w:rPr>
      </w:pPr>
      <w:r w:rsidRPr="0095326C">
        <w:rPr>
          <w:rFonts w:ascii="Times New Roman" w:eastAsia="Calibri" w:hAnsi="Times New Roman" w:cs="Times New Roman"/>
          <w:sz w:val="24"/>
          <w:szCs w:val="24"/>
        </w:rPr>
        <w:t xml:space="preserve">1. </w:t>
      </w:r>
      <w:r w:rsidRPr="00B67E6F">
        <w:rPr>
          <w:rFonts w:ascii="Times New Roman" w:eastAsia="Calibri" w:hAnsi="Times New Roman" w:cs="Times New Roman"/>
          <w:sz w:val="24"/>
          <w:szCs w:val="24"/>
        </w:rPr>
        <w:t>умение объяснять или описывать естественнонаучные явления на основе имеющихся научных знаний, а также прогнозирование изменений</w:t>
      </w:r>
      <w:r w:rsidR="00B67E6F" w:rsidRPr="00B67E6F">
        <w:rPr>
          <w:rFonts w:ascii="Times New Roman" w:eastAsia="Calibri" w:hAnsi="Times New Roman" w:cs="Times New Roman"/>
          <w:sz w:val="24"/>
          <w:szCs w:val="24"/>
        </w:rPr>
        <w:t xml:space="preserve"> </w:t>
      </w:r>
    </w:p>
    <w:p w:rsidR="00B67E6F" w:rsidRDefault="00B67E6F" w:rsidP="0095326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67E6F">
        <w:rPr>
          <w:rFonts w:ascii="Times New Roman" w:eastAsia="Calibri" w:hAnsi="Times New Roman" w:cs="Times New Roman"/>
          <w:sz w:val="24"/>
          <w:szCs w:val="24"/>
        </w:rPr>
        <w:t xml:space="preserve">умение применять методы естественнонаучного исследования; </w:t>
      </w:r>
    </w:p>
    <w:p w:rsidR="0095326C" w:rsidRPr="0095326C" w:rsidRDefault="00B67E6F" w:rsidP="00B67E6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B67E6F">
        <w:rPr>
          <w:rFonts w:ascii="Times New Roman" w:eastAsia="Calibri" w:hAnsi="Times New Roman" w:cs="Times New Roman"/>
          <w:sz w:val="24"/>
          <w:szCs w:val="24"/>
        </w:rPr>
        <w:t>умение интерпретировать  данные и использование научных доказатель</w:t>
      </w:r>
      <w:proofErr w:type="gramStart"/>
      <w:r w:rsidRPr="00B67E6F">
        <w:rPr>
          <w:rFonts w:ascii="Times New Roman" w:eastAsia="Calibri" w:hAnsi="Times New Roman" w:cs="Times New Roman"/>
          <w:sz w:val="24"/>
          <w:szCs w:val="24"/>
        </w:rPr>
        <w:t>ств дл</w:t>
      </w:r>
      <w:proofErr w:type="gramEnd"/>
      <w:r w:rsidRPr="00B67E6F">
        <w:rPr>
          <w:rFonts w:ascii="Times New Roman" w:eastAsia="Calibri" w:hAnsi="Times New Roman" w:cs="Times New Roman"/>
          <w:sz w:val="24"/>
          <w:szCs w:val="24"/>
        </w:rPr>
        <w:t>я получения выводов.</w:t>
      </w:r>
      <w:r>
        <w:rPr>
          <w:rFonts w:ascii="Times New Roman" w:eastAsia="Calibri" w:hAnsi="Times New Roman" w:cs="Times New Roman"/>
          <w:sz w:val="24"/>
          <w:szCs w:val="24"/>
        </w:rPr>
        <w:t xml:space="preserve"> </w:t>
      </w:r>
    </w:p>
    <w:p w:rsidR="0095326C" w:rsidRPr="0095326C" w:rsidRDefault="00B67E6F" w:rsidP="0095326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5326C" w:rsidRPr="0095326C">
        <w:rPr>
          <w:rFonts w:ascii="Times New Roman" w:eastAsia="Calibri" w:hAnsi="Times New Roman" w:cs="Times New Roman"/>
          <w:sz w:val="24"/>
          <w:szCs w:val="24"/>
        </w:rPr>
        <w:t>Развитие навыков адекватной сам</w:t>
      </w:r>
      <w:proofErr w:type="gramStart"/>
      <w:r w:rsidR="0095326C" w:rsidRPr="0095326C">
        <w:rPr>
          <w:rFonts w:ascii="Times New Roman" w:eastAsia="Calibri" w:hAnsi="Times New Roman" w:cs="Times New Roman"/>
          <w:sz w:val="24"/>
          <w:szCs w:val="24"/>
        </w:rPr>
        <w:t>о-</w:t>
      </w:r>
      <w:proofErr w:type="gramEnd"/>
      <w:r w:rsidR="0095326C" w:rsidRPr="0095326C">
        <w:rPr>
          <w:rFonts w:ascii="Times New Roman" w:eastAsia="Calibri" w:hAnsi="Times New Roman" w:cs="Times New Roman"/>
          <w:sz w:val="24"/>
          <w:szCs w:val="24"/>
        </w:rPr>
        <w:t xml:space="preserve"> и </w:t>
      </w:r>
      <w:proofErr w:type="spellStart"/>
      <w:r w:rsidR="0095326C" w:rsidRPr="0095326C">
        <w:rPr>
          <w:rFonts w:ascii="Times New Roman" w:eastAsia="Calibri" w:hAnsi="Times New Roman" w:cs="Times New Roman"/>
          <w:sz w:val="24"/>
          <w:szCs w:val="24"/>
        </w:rPr>
        <w:t>взаимооценки</w:t>
      </w:r>
      <w:proofErr w:type="spellEnd"/>
      <w:r w:rsidR="0095326C" w:rsidRPr="0095326C">
        <w:rPr>
          <w:rFonts w:ascii="Times New Roman" w:eastAsia="Calibri" w:hAnsi="Times New Roman" w:cs="Times New Roman"/>
          <w:sz w:val="24"/>
          <w:szCs w:val="24"/>
        </w:rPr>
        <w:t xml:space="preserve">, направленных на обеспечение индивидуальной и коллективной ответственности за результат собственных действий, </w:t>
      </w:r>
    </w:p>
    <w:p w:rsidR="0095326C" w:rsidRPr="0095326C" w:rsidRDefault="00B67E6F" w:rsidP="0095326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5326C" w:rsidRPr="0095326C">
        <w:rPr>
          <w:rFonts w:ascii="Times New Roman" w:eastAsia="Calibri" w:hAnsi="Times New Roman" w:cs="Times New Roman"/>
          <w:sz w:val="24"/>
          <w:szCs w:val="24"/>
        </w:rPr>
        <w:t xml:space="preserve">. Развитие </w:t>
      </w:r>
      <w:proofErr w:type="spellStart"/>
      <w:r w:rsidR="0095326C" w:rsidRPr="0095326C">
        <w:rPr>
          <w:rFonts w:ascii="Times New Roman" w:eastAsia="Calibri" w:hAnsi="Times New Roman" w:cs="Times New Roman"/>
          <w:sz w:val="24"/>
          <w:szCs w:val="24"/>
        </w:rPr>
        <w:t>общеучебных</w:t>
      </w:r>
      <w:proofErr w:type="spellEnd"/>
      <w:r w:rsidR="0095326C" w:rsidRPr="0095326C">
        <w:rPr>
          <w:rFonts w:ascii="Times New Roman" w:eastAsia="Calibri" w:hAnsi="Times New Roman" w:cs="Times New Roman"/>
          <w:sz w:val="24"/>
          <w:szCs w:val="24"/>
        </w:rPr>
        <w:t xml:space="preserve"> умений как </w:t>
      </w:r>
      <w:proofErr w:type="spellStart"/>
      <w:r w:rsidR="0095326C" w:rsidRPr="0095326C">
        <w:rPr>
          <w:rFonts w:ascii="Times New Roman" w:eastAsia="Calibri" w:hAnsi="Times New Roman" w:cs="Times New Roman"/>
          <w:sz w:val="24"/>
          <w:szCs w:val="24"/>
        </w:rPr>
        <w:t>деятельностной</w:t>
      </w:r>
      <w:proofErr w:type="spellEnd"/>
      <w:r w:rsidR="0095326C" w:rsidRPr="0095326C">
        <w:rPr>
          <w:rFonts w:ascii="Times New Roman" w:eastAsia="Calibri" w:hAnsi="Times New Roman" w:cs="Times New Roman"/>
          <w:sz w:val="24"/>
          <w:szCs w:val="24"/>
        </w:rPr>
        <w:t xml:space="preserve"> основы безопасного поведения в окружающей среде;</w:t>
      </w:r>
    </w:p>
    <w:p w:rsidR="0095326C" w:rsidRPr="0095326C" w:rsidRDefault="00B67E6F" w:rsidP="0095326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95326C" w:rsidRPr="0095326C">
        <w:rPr>
          <w:rFonts w:ascii="Times New Roman" w:eastAsia="Calibri" w:hAnsi="Times New Roman" w:cs="Times New Roman"/>
          <w:sz w:val="24"/>
          <w:szCs w:val="24"/>
        </w:rPr>
        <w:t>. Критическо</w:t>
      </w:r>
      <w:r>
        <w:rPr>
          <w:rFonts w:ascii="Times New Roman" w:eastAsia="Calibri" w:hAnsi="Times New Roman" w:cs="Times New Roman"/>
          <w:sz w:val="24"/>
          <w:szCs w:val="24"/>
        </w:rPr>
        <w:t>е</w:t>
      </w:r>
      <w:r w:rsidR="0095326C" w:rsidRPr="0095326C">
        <w:rPr>
          <w:rFonts w:ascii="Times New Roman" w:eastAsia="Calibri" w:hAnsi="Times New Roman" w:cs="Times New Roman"/>
          <w:sz w:val="24"/>
          <w:szCs w:val="24"/>
        </w:rPr>
        <w:t xml:space="preserve"> осмыслени</w:t>
      </w:r>
      <w:r>
        <w:rPr>
          <w:rFonts w:ascii="Times New Roman" w:eastAsia="Calibri" w:hAnsi="Times New Roman" w:cs="Times New Roman"/>
          <w:sz w:val="24"/>
          <w:szCs w:val="24"/>
        </w:rPr>
        <w:t>е</w:t>
      </w:r>
      <w:r w:rsidR="0095326C" w:rsidRPr="0095326C">
        <w:rPr>
          <w:rFonts w:ascii="Times New Roman" w:eastAsia="Calibri" w:hAnsi="Times New Roman" w:cs="Times New Roman"/>
          <w:sz w:val="24"/>
          <w:szCs w:val="24"/>
        </w:rPr>
        <w:t xml:space="preserve"> социально-экологических проблем, связанных с обеспечением ЗОЖ, снижением факторов риска, а также поиском </w:t>
      </w:r>
      <w:proofErr w:type="gramStart"/>
      <w:r w:rsidR="0095326C" w:rsidRPr="0095326C">
        <w:rPr>
          <w:rFonts w:ascii="Times New Roman" w:eastAsia="Calibri" w:hAnsi="Times New Roman" w:cs="Times New Roman"/>
          <w:sz w:val="24"/>
          <w:szCs w:val="24"/>
        </w:rPr>
        <w:t>путей решения проблем  сохранения здоровья</w:t>
      </w:r>
      <w:proofErr w:type="gramEnd"/>
      <w:r w:rsidR="0095326C" w:rsidRPr="0095326C">
        <w:rPr>
          <w:rFonts w:ascii="Times New Roman" w:eastAsia="Calibri" w:hAnsi="Times New Roman" w:cs="Times New Roman"/>
          <w:sz w:val="24"/>
          <w:szCs w:val="24"/>
        </w:rPr>
        <w:t xml:space="preserve"> на основе множества альтернатив;</w:t>
      </w:r>
    </w:p>
    <w:p w:rsidR="0095326C" w:rsidRPr="0095326C" w:rsidRDefault="00B67E6F" w:rsidP="0095326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5326C" w:rsidRPr="0095326C">
        <w:rPr>
          <w:rFonts w:ascii="Times New Roman" w:eastAsia="Calibri" w:hAnsi="Times New Roman" w:cs="Times New Roman"/>
          <w:sz w:val="24"/>
          <w:szCs w:val="24"/>
        </w:rPr>
        <w:t xml:space="preserve">. </w:t>
      </w:r>
      <w:r w:rsidRPr="0095326C">
        <w:rPr>
          <w:rFonts w:ascii="Times New Roman" w:eastAsia="Calibri" w:hAnsi="Times New Roman" w:cs="Times New Roman"/>
          <w:sz w:val="24"/>
          <w:szCs w:val="24"/>
        </w:rPr>
        <w:t>Формирование единой команды учащихся и педагогов для принятия коллективных решений и выработки командного результата, направленного на воплощ</w:t>
      </w:r>
      <w:r>
        <w:rPr>
          <w:rFonts w:ascii="Times New Roman" w:eastAsia="Calibri" w:hAnsi="Times New Roman" w:cs="Times New Roman"/>
          <w:sz w:val="24"/>
          <w:szCs w:val="24"/>
        </w:rPr>
        <w:t>ение идей сохранения здоровья</w:t>
      </w:r>
      <w:proofErr w:type="gramStart"/>
      <w:r w:rsidRPr="0095326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p>
    <w:p w:rsidR="00262211" w:rsidRDefault="00262211" w:rsidP="00262211">
      <w:pPr>
        <w:spacing w:after="0" w:line="240" w:lineRule="auto"/>
        <w:jc w:val="both"/>
        <w:rPr>
          <w:rFonts w:ascii="Times New Roman" w:eastAsia="Calibri" w:hAnsi="Times New Roman" w:cs="Times New Roman"/>
          <w:sz w:val="24"/>
          <w:szCs w:val="24"/>
          <w:u w:val="single"/>
        </w:rPr>
      </w:pPr>
    </w:p>
    <w:p w:rsidR="00262211" w:rsidRDefault="00262211" w:rsidP="0026221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Т</w:t>
      </w:r>
      <w:r w:rsidRPr="00262211">
        <w:rPr>
          <w:rFonts w:ascii="Times New Roman" w:eastAsia="Calibri" w:hAnsi="Times New Roman" w:cs="Times New Roman"/>
          <w:sz w:val="24"/>
          <w:szCs w:val="24"/>
          <w:u w:val="single"/>
        </w:rPr>
        <w:t xml:space="preserve">ехнологические этапы организации учебного занятия </w:t>
      </w:r>
    </w:p>
    <w:p w:rsidR="00262211" w:rsidRP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 xml:space="preserve"> Этап 1. Положительное самоопределение к предстоящей </w:t>
      </w:r>
      <w:proofErr w:type="spellStart"/>
      <w:r w:rsidRPr="00262211">
        <w:rPr>
          <w:rFonts w:ascii="Times New Roman" w:eastAsia="Calibri" w:hAnsi="Times New Roman" w:cs="Times New Roman"/>
          <w:sz w:val="24"/>
          <w:szCs w:val="24"/>
          <w:u w:val="single"/>
        </w:rPr>
        <w:t>учебнопознавател</w:t>
      </w:r>
      <w:r>
        <w:rPr>
          <w:rFonts w:ascii="Times New Roman" w:eastAsia="Calibri" w:hAnsi="Times New Roman" w:cs="Times New Roman"/>
          <w:sz w:val="24"/>
          <w:szCs w:val="24"/>
          <w:u w:val="single"/>
        </w:rPr>
        <w:t>ьной</w:t>
      </w:r>
      <w:proofErr w:type="spellEnd"/>
      <w:r>
        <w:rPr>
          <w:rFonts w:ascii="Times New Roman" w:eastAsia="Calibri" w:hAnsi="Times New Roman" w:cs="Times New Roman"/>
          <w:sz w:val="24"/>
          <w:szCs w:val="24"/>
          <w:u w:val="single"/>
        </w:rPr>
        <w:t xml:space="preserve"> деятельности (далее УПД). </w:t>
      </w:r>
    </w:p>
    <w:p w:rsid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1. Педагог предлагает обучающимся поразмышлять, </w:t>
      </w:r>
      <w:proofErr w:type="spellStart"/>
      <w:r w:rsidRPr="00262211">
        <w:rPr>
          <w:rFonts w:ascii="Times New Roman" w:eastAsia="Calibri" w:hAnsi="Times New Roman" w:cs="Times New Roman"/>
          <w:sz w:val="24"/>
          <w:szCs w:val="24"/>
        </w:rPr>
        <w:t>порассуждать</w:t>
      </w:r>
      <w:proofErr w:type="spellEnd"/>
      <w:r w:rsidRPr="00262211">
        <w:rPr>
          <w:rFonts w:ascii="Times New Roman" w:eastAsia="Calibri" w:hAnsi="Times New Roman" w:cs="Times New Roman"/>
          <w:sz w:val="24"/>
          <w:szCs w:val="24"/>
        </w:rPr>
        <w:t xml:space="preserve"> на предложенную тему, которая может быть представлена в форме цитаты, видео или аудио-фрагмента, отрывка из литературного художественного произведения, фотографии или любого другого изображения (портрет, картина, иллюстрация), эксперименте или опыте и т.д. Чтобы инициировать общение на заданную тему, учитель выстраивает диалог, подводящий к внутреннему эмоциональному интересу и осознанию значимости для своего личностного становления понимания обсуждаемых отношений. </w:t>
      </w:r>
    </w:p>
    <w:p w:rsid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2. Учитель предлагает решить  задачу или задачи (ситуационные, практико-ориентированные задачи, задачи открытого типа). По содержанию задания должны сочетать в себе те, с которыми подростки способны справиться, потому что они владеют для этого необходимыми знаниями и такие, которые обязательно вызовут индивидуальные затруднения по причине отсутствия необходимых знаний (а иначе теряется смысл всего учебного занятия).  Важно, чтобы это была индивидуальная или парная работа.  Подростку необходимо самому мобилизовать свои знания и способы действия.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3. Необходимо провести вербальную и знаковую фиксацию использованных способов действий в тех заданиях, с которыми справились. Здесь необходимо зафиксировать знание, которое помогло решить задачу и выйти на осознание своего незнания, как ограничение своих возможностей. Один из приёмов, помогающий зафиксировать осознание своего знания и незнания – «Лестница познания». </w:t>
      </w:r>
    </w:p>
    <w:p w:rsidR="00262211" w:rsidRP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 xml:space="preserve"> </w:t>
      </w:r>
    </w:p>
    <w:p w:rsidR="00262211" w:rsidRP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 xml:space="preserve"> </w:t>
      </w:r>
    </w:p>
    <w:p w:rsidR="00262211" w:rsidRP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 xml:space="preserve">Этап 2. Определение цели и учебной задачи предстоящей деятельности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Шаг 1. Определение причин возникших затруднений: «Не знаю способа …». Учитель предлагает обучающимся сформулировать вопросы, на которые хотелось бы найти ответы на занятии.</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2. Перевод вопросов в цель и учебную задачу предстоящей деятельности. Термин  «учебная задача» - в широком понимании - это то, что выдвигается  самим учеником для выполнения в процессе 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3. Выбор источников и действий для решения учебной задачи и достижения поставленной цели: где и как мы об этом можем узнать? </w:t>
      </w:r>
    </w:p>
    <w:p w:rsidR="00262211" w:rsidRDefault="00262211" w:rsidP="00262211">
      <w:pPr>
        <w:spacing w:after="0" w:line="240" w:lineRule="auto"/>
        <w:jc w:val="both"/>
        <w:rPr>
          <w:rFonts w:ascii="Times New Roman" w:eastAsia="Calibri" w:hAnsi="Times New Roman" w:cs="Times New Roman"/>
          <w:sz w:val="24"/>
          <w:szCs w:val="24"/>
          <w:u w:val="single"/>
        </w:rPr>
      </w:pPr>
    </w:p>
    <w:p w:rsid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Этап 3. Открытие и построение новых знаний.</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1. Самостоятельное извлечение информации из различных источников (прежде всего текстов).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2. Вербальная и знаковая фиксация новых знаний. Предпочтительно фиксацию нового способа проводить в форме алгоритма, который принципиально должен сконструировать сам подросток (возможно парное сотрудничество). </w:t>
      </w:r>
    </w:p>
    <w:p w:rsidR="00262211" w:rsidRDefault="00262211" w:rsidP="00262211">
      <w:pPr>
        <w:spacing w:after="0" w:line="240" w:lineRule="auto"/>
        <w:jc w:val="both"/>
        <w:rPr>
          <w:rFonts w:ascii="Times New Roman" w:eastAsia="Calibri" w:hAnsi="Times New Roman" w:cs="Times New Roman"/>
          <w:sz w:val="24"/>
          <w:szCs w:val="24"/>
          <w:u w:val="single"/>
        </w:rPr>
      </w:pPr>
    </w:p>
    <w:p w:rsid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lastRenderedPageBreak/>
        <w:t xml:space="preserve">Этап 4. Включение новых знаний в систему мировоззрения и жизнедеятельности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Шаг 1. Организация применения новых знаний, нового способа по выработанному алгоритму. Для этого учитель предлагает подросткам решить ситуационные, практико-ориентированные задания, задачи открытого типа.</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Типы учебных заданий: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u w:val="single"/>
        </w:rPr>
        <w:t>1</w:t>
      </w:r>
      <w:r w:rsidRPr="00262211">
        <w:rPr>
          <w:rFonts w:ascii="Times New Roman" w:eastAsia="Calibri" w:hAnsi="Times New Roman" w:cs="Times New Roman"/>
          <w:sz w:val="24"/>
          <w:szCs w:val="24"/>
        </w:rPr>
        <w:t xml:space="preserve">) задания, в которых имеются лишние данные;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2) задания с противоречивыми данными;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3) задания, в которых данных недостаточно для решения;</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 4) </w:t>
      </w:r>
      <w:proofErr w:type="spellStart"/>
      <w:r w:rsidRPr="00262211">
        <w:rPr>
          <w:rFonts w:ascii="Times New Roman" w:eastAsia="Calibri" w:hAnsi="Times New Roman" w:cs="Times New Roman"/>
          <w:sz w:val="24"/>
          <w:szCs w:val="24"/>
        </w:rPr>
        <w:t>многовариативные</w:t>
      </w:r>
      <w:proofErr w:type="spellEnd"/>
      <w:r w:rsidRPr="00262211">
        <w:rPr>
          <w:rFonts w:ascii="Times New Roman" w:eastAsia="Calibri" w:hAnsi="Times New Roman" w:cs="Times New Roman"/>
          <w:sz w:val="24"/>
          <w:szCs w:val="24"/>
        </w:rPr>
        <w:t xml:space="preserve"> задания (имеют несколько вариантов решения).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Типы задач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1) 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 способ решения.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2) </w:t>
      </w:r>
      <w:proofErr w:type="spellStart"/>
      <w:r w:rsidRPr="00262211">
        <w:rPr>
          <w:rFonts w:ascii="Times New Roman" w:eastAsia="Calibri" w:hAnsi="Times New Roman" w:cs="Times New Roman"/>
          <w:sz w:val="24"/>
          <w:szCs w:val="24"/>
        </w:rPr>
        <w:t>Межпредметные</w:t>
      </w:r>
      <w:proofErr w:type="spellEnd"/>
      <w:r w:rsidRPr="00262211">
        <w:rPr>
          <w:rFonts w:ascii="Times New Roman" w:eastAsia="Calibri" w:hAnsi="Times New Roman" w:cs="Times New Roman"/>
          <w:sz w:val="24"/>
          <w:szCs w:val="24"/>
        </w:rPr>
        <w:t xml:space="preserve">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причём решение и ответ могут зависеть от исходных данных, выбранных (найденных) самими обучающимися.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3) Практико-ориентированные задачи: в условии описана такая жизненная ситуация, с которой подросток встречается в повседневной своей жизненной практике. </w:t>
      </w:r>
      <w:proofErr w:type="gramStart"/>
      <w:r w:rsidRPr="00262211">
        <w:rPr>
          <w:rFonts w:ascii="Times New Roman" w:eastAsia="Calibri" w:hAnsi="Times New Roman" w:cs="Times New Roman"/>
          <w:sz w:val="24"/>
          <w:szCs w:val="24"/>
        </w:rPr>
        <w:t>Для решения задачи нужно мобилизовать не только теоретические знания из конкретной или разных предметных областей, но и применить знания, приобретённые из повседневного опыта самого обучающегося.</w:t>
      </w:r>
      <w:proofErr w:type="gramEnd"/>
      <w:r w:rsidRPr="00262211">
        <w:rPr>
          <w:rFonts w:ascii="Times New Roman" w:eastAsia="Calibri" w:hAnsi="Times New Roman" w:cs="Times New Roman"/>
          <w:sz w:val="24"/>
          <w:szCs w:val="24"/>
        </w:rPr>
        <w:t xml:space="preserve"> Данные в задачи должны быть взяты из реальной действительности. </w:t>
      </w: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4) Ситуационные задачи 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w:t>
      </w:r>
      <w:r w:rsidR="00E43027">
        <w:rPr>
          <w:rFonts w:ascii="Times New Roman" w:eastAsia="Calibri" w:hAnsi="Times New Roman" w:cs="Times New Roman"/>
          <w:sz w:val="24"/>
          <w:szCs w:val="24"/>
        </w:rPr>
        <w:t xml:space="preserve"> социально-культурный контекст.</w:t>
      </w:r>
      <w:r w:rsidRPr="00262211">
        <w:rPr>
          <w:rFonts w:ascii="Times New Roman" w:eastAsia="Calibri" w:hAnsi="Times New Roman" w:cs="Times New Roman"/>
          <w:sz w:val="24"/>
          <w:szCs w:val="24"/>
        </w:rPr>
        <w:t xml:space="preserve"> </w:t>
      </w:r>
    </w:p>
    <w:p w:rsidR="00262211" w:rsidRPr="00262211" w:rsidRDefault="00262211" w:rsidP="00262211">
      <w:pPr>
        <w:spacing w:after="0" w:line="240" w:lineRule="auto"/>
        <w:jc w:val="both"/>
        <w:rPr>
          <w:rFonts w:ascii="Times New Roman" w:eastAsia="Calibri" w:hAnsi="Times New Roman" w:cs="Times New Roman"/>
          <w:sz w:val="24"/>
          <w:szCs w:val="24"/>
        </w:rPr>
      </w:pPr>
    </w:p>
    <w:p w:rsidR="00262211" w:rsidRPr="00262211" w:rsidRDefault="00262211" w:rsidP="00262211">
      <w:pPr>
        <w:spacing w:after="0" w:line="240" w:lineRule="auto"/>
        <w:jc w:val="both"/>
        <w:rPr>
          <w:rFonts w:ascii="Times New Roman" w:eastAsia="Calibri" w:hAnsi="Times New Roman" w:cs="Times New Roman"/>
          <w:sz w:val="24"/>
          <w:szCs w:val="24"/>
        </w:rPr>
      </w:pPr>
      <w:r w:rsidRPr="00262211">
        <w:rPr>
          <w:rFonts w:ascii="Times New Roman" w:eastAsia="Calibri" w:hAnsi="Times New Roman" w:cs="Times New Roman"/>
          <w:sz w:val="24"/>
          <w:szCs w:val="24"/>
        </w:rPr>
        <w:t xml:space="preserve">Шаг 2. Содержательная и личностная рефлексия. Ещё раз отметим, что </w:t>
      </w:r>
      <w:proofErr w:type="spellStart"/>
      <w:r w:rsidRPr="00262211">
        <w:rPr>
          <w:rFonts w:ascii="Times New Roman" w:eastAsia="Calibri" w:hAnsi="Times New Roman" w:cs="Times New Roman"/>
          <w:sz w:val="24"/>
          <w:szCs w:val="24"/>
        </w:rPr>
        <w:t>отрефлексированное</w:t>
      </w:r>
      <w:proofErr w:type="spellEnd"/>
      <w:r w:rsidRPr="00262211">
        <w:rPr>
          <w:rFonts w:ascii="Times New Roman" w:eastAsia="Calibri" w:hAnsi="Times New Roman" w:cs="Times New Roman"/>
          <w:sz w:val="24"/>
          <w:szCs w:val="24"/>
        </w:rPr>
        <w:t xml:space="preserve"> знание характеризуется усвоенными способами деятельности, пониманием смысла познания, личным информационным и функциональным приращением ученика.  Важно, чтобы учитель помог осознать подростку, как и почему новое знание окажет на него формирующее воздействие, сделает его лучше, расширит его возможности. </w:t>
      </w:r>
    </w:p>
    <w:p w:rsidR="00262211" w:rsidRPr="00262211" w:rsidRDefault="00262211" w:rsidP="00262211">
      <w:pPr>
        <w:spacing w:after="0" w:line="240" w:lineRule="auto"/>
        <w:jc w:val="both"/>
        <w:rPr>
          <w:rFonts w:ascii="Times New Roman" w:eastAsia="Calibri" w:hAnsi="Times New Roman" w:cs="Times New Roman"/>
          <w:sz w:val="24"/>
          <w:szCs w:val="24"/>
          <w:u w:val="single"/>
        </w:rPr>
      </w:pPr>
      <w:r w:rsidRPr="00262211">
        <w:rPr>
          <w:rFonts w:ascii="Times New Roman" w:eastAsia="Calibri" w:hAnsi="Times New Roman" w:cs="Times New Roman"/>
          <w:sz w:val="24"/>
          <w:szCs w:val="24"/>
          <w:u w:val="single"/>
        </w:rPr>
        <w:t xml:space="preserve"> </w:t>
      </w:r>
    </w:p>
    <w:p w:rsidR="00B67E6F" w:rsidRDefault="00B67E6F" w:rsidP="00262211">
      <w:pPr>
        <w:spacing w:after="0" w:line="240" w:lineRule="auto"/>
        <w:jc w:val="both"/>
        <w:rPr>
          <w:rFonts w:ascii="Times New Roman" w:eastAsia="Calibri" w:hAnsi="Times New Roman" w:cs="Times New Roman"/>
          <w:sz w:val="24"/>
          <w:szCs w:val="24"/>
          <w:u w:val="single"/>
        </w:rPr>
      </w:pPr>
    </w:p>
    <w:p w:rsidR="009644FE" w:rsidRPr="00D4745B" w:rsidRDefault="009F0054" w:rsidP="009644FE">
      <w:pPr>
        <w:rPr>
          <w:rFonts w:ascii="Times New Roman" w:eastAsia="Calibri" w:hAnsi="Times New Roman" w:cs="Times New Roman"/>
          <w:sz w:val="24"/>
          <w:szCs w:val="24"/>
          <w:u w:val="single"/>
        </w:rPr>
      </w:pPr>
      <w:r w:rsidRPr="00D4745B">
        <w:rPr>
          <w:rFonts w:ascii="Times New Roman" w:eastAsia="Calibri" w:hAnsi="Times New Roman" w:cs="Times New Roman"/>
          <w:sz w:val="24"/>
          <w:szCs w:val="24"/>
          <w:u w:val="single"/>
        </w:rPr>
        <w:t>Характеристика зада</w:t>
      </w:r>
      <w:r w:rsidR="00B63620" w:rsidRPr="00D4745B">
        <w:rPr>
          <w:rFonts w:ascii="Times New Roman" w:eastAsia="Calibri" w:hAnsi="Times New Roman" w:cs="Times New Roman"/>
          <w:sz w:val="24"/>
          <w:szCs w:val="24"/>
          <w:u w:val="single"/>
        </w:rPr>
        <w:t>ний</w:t>
      </w:r>
    </w:p>
    <w:tbl>
      <w:tblPr>
        <w:tblStyle w:val="a5"/>
        <w:tblW w:w="0" w:type="auto"/>
        <w:tblLook w:val="04A0"/>
      </w:tblPr>
      <w:tblGrid>
        <w:gridCol w:w="382"/>
        <w:gridCol w:w="3603"/>
        <w:gridCol w:w="6193"/>
        <w:gridCol w:w="4324"/>
      </w:tblGrid>
      <w:tr w:rsidR="0095326C" w:rsidTr="00D4745B">
        <w:tc>
          <w:tcPr>
            <w:tcW w:w="392" w:type="dxa"/>
          </w:tcPr>
          <w:p w:rsidR="0095326C" w:rsidRDefault="0095326C" w:rsidP="009644FE">
            <w:pPr>
              <w:rPr>
                <w:rFonts w:ascii="Times New Roman" w:eastAsia="Calibri" w:hAnsi="Times New Roman" w:cs="Times New Roman"/>
                <w:sz w:val="24"/>
                <w:szCs w:val="24"/>
              </w:rPr>
            </w:pPr>
          </w:p>
        </w:tc>
        <w:tc>
          <w:tcPr>
            <w:tcW w:w="3685" w:type="dxa"/>
          </w:tcPr>
          <w:p w:rsidR="0095326C" w:rsidRDefault="0095326C" w:rsidP="009644FE">
            <w:pPr>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w:t>
            </w:r>
          </w:p>
        </w:tc>
        <w:tc>
          <w:tcPr>
            <w:tcW w:w="6379" w:type="dxa"/>
          </w:tcPr>
          <w:p w:rsid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 xml:space="preserve">Характер учебных заданий, </w:t>
            </w:r>
            <w:r>
              <w:rPr>
                <w:rFonts w:ascii="Times New Roman" w:eastAsia="Calibri" w:hAnsi="Times New Roman" w:cs="Times New Roman"/>
                <w:sz w:val="24"/>
                <w:szCs w:val="24"/>
              </w:rPr>
              <w:t xml:space="preserve">определяющих содержание </w:t>
            </w:r>
            <w:r>
              <w:rPr>
                <w:rFonts w:ascii="Times New Roman" w:eastAsia="Calibri" w:hAnsi="Times New Roman" w:cs="Times New Roman"/>
                <w:sz w:val="24"/>
                <w:szCs w:val="24"/>
              </w:rPr>
              <w:lastRenderedPageBreak/>
              <w:t xml:space="preserve">учебной </w:t>
            </w:r>
            <w:r w:rsidRPr="0095326C">
              <w:rPr>
                <w:rFonts w:ascii="Times New Roman" w:eastAsia="Calibri" w:hAnsi="Times New Roman" w:cs="Times New Roman"/>
                <w:sz w:val="24"/>
                <w:szCs w:val="24"/>
              </w:rPr>
              <w:t>деятельности</w:t>
            </w:r>
            <w:r w:rsidRPr="0095326C">
              <w:rPr>
                <w:rFonts w:ascii="Times New Roman" w:eastAsia="Calibri" w:hAnsi="Times New Roman" w:cs="Times New Roman"/>
                <w:sz w:val="24"/>
                <w:szCs w:val="24"/>
              </w:rPr>
              <w:tab/>
            </w:r>
          </w:p>
        </w:tc>
        <w:tc>
          <w:tcPr>
            <w:tcW w:w="4444" w:type="dxa"/>
          </w:tcPr>
          <w:p w:rsid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lastRenderedPageBreak/>
              <w:t xml:space="preserve">Характер изложения учебного </w:t>
            </w:r>
            <w:r w:rsidRPr="0095326C">
              <w:rPr>
                <w:rFonts w:ascii="Times New Roman" w:eastAsia="Calibri" w:hAnsi="Times New Roman" w:cs="Times New Roman"/>
                <w:sz w:val="24"/>
                <w:szCs w:val="24"/>
              </w:rPr>
              <w:lastRenderedPageBreak/>
              <w:t>материала учителем</w:t>
            </w:r>
          </w:p>
        </w:tc>
      </w:tr>
      <w:tr w:rsidR="0095326C" w:rsidTr="00D4745B">
        <w:tc>
          <w:tcPr>
            <w:tcW w:w="392" w:type="dxa"/>
          </w:tcPr>
          <w:p w:rsidR="0095326C" w:rsidRDefault="0095326C" w:rsidP="009644FE">
            <w:pPr>
              <w:rPr>
                <w:rFonts w:ascii="Times New Roman" w:eastAsia="Calibri" w:hAnsi="Times New Roman" w:cs="Times New Roman"/>
                <w:sz w:val="24"/>
                <w:szCs w:val="24"/>
              </w:rPr>
            </w:pPr>
          </w:p>
        </w:tc>
        <w:tc>
          <w:tcPr>
            <w:tcW w:w="3685" w:type="dxa"/>
          </w:tcPr>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получени</w:t>
            </w:r>
            <w:r>
              <w:rPr>
                <w:rFonts w:ascii="Times New Roman" w:eastAsia="Calibri" w:hAnsi="Times New Roman" w:cs="Times New Roman"/>
                <w:sz w:val="24"/>
                <w:szCs w:val="24"/>
              </w:rPr>
              <w:t>е</w:t>
            </w:r>
            <w:r w:rsidRPr="0095326C">
              <w:rPr>
                <w:rFonts w:ascii="Times New Roman" w:eastAsia="Calibri" w:hAnsi="Times New Roman" w:cs="Times New Roman"/>
                <w:sz w:val="24"/>
                <w:szCs w:val="24"/>
              </w:rPr>
              <w:t xml:space="preserve"> нового научного</w:t>
            </w:r>
          </w:p>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знания:</w:t>
            </w:r>
          </w:p>
          <w:p w:rsidR="0095326C" w:rsidRPr="0095326C" w:rsidRDefault="0095326C"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эмпирические факты (как результат наблюдений, </w:t>
            </w:r>
            <w:r w:rsidRPr="0095326C">
              <w:rPr>
                <w:rFonts w:ascii="Times New Roman" w:eastAsia="Calibri" w:hAnsi="Times New Roman" w:cs="Times New Roman"/>
                <w:sz w:val="24"/>
                <w:szCs w:val="24"/>
              </w:rPr>
              <w:t>измерений, опытов);</w:t>
            </w:r>
          </w:p>
          <w:p w:rsidR="0095326C" w:rsidRPr="0095326C" w:rsidRDefault="0095326C"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гипотезы, предлагающие </w:t>
            </w:r>
            <w:r w:rsidRPr="0095326C">
              <w:rPr>
                <w:rFonts w:ascii="Times New Roman" w:eastAsia="Calibri" w:hAnsi="Times New Roman" w:cs="Times New Roman"/>
                <w:sz w:val="24"/>
                <w:szCs w:val="24"/>
              </w:rPr>
              <w:t>объяснение явлений;</w:t>
            </w:r>
          </w:p>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 теоретические модели;</w:t>
            </w:r>
          </w:p>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 xml:space="preserve">- </w:t>
            </w:r>
            <w:proofErr w:type="gramStart"/>
            <w:r w:rsidRPr="0095326C">
              <w:rPr>
                <w:rFonts w:ascii="Times New Roman" w:eastAsia="Calibri" w:hAnsi="Times New Roman" w:cs="Times New Roman"/>
                <w:sz w:val="24"/>
                <w:szCs w:val="24"/>
              </w:rPr>
              <w:t>предсказываемые</w:t>
            </w:r>
            <w:proofErr w:type="gramEnd"/>
            <w:r w:rsidRPr="0095326C">
              <w:rPr>
                <w:rFonts w:ascii="Times New Roman" w:eastAsia="Calibri" w:hAnsi="Times New Roman" w:cs="Times New Roman"/>
                <w:sz w:val="24"/>
                <w:szCs w:val="24"/>
              </w:rPr>
              <w:t xml:space="preserve"> моделями</w:t>
            </w:r>
          </w:p>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эмпирические факты;</w:t>
            </w:r>
          </w:p>
          <w:p w:rsidR="0095326C" w:rsidRP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 эксперименты и наблюдения,</w:t>
            </w:r>
          </w:p>
          <w:p w:rsid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проверяющие гипотезы и модели.</w:t>
            </w:r>
          </w:p>
        </w:tc>
        <w:tc>
          <w:tcPr>
            <w:tcW w:w="6379" w:type="dxa"/>
          </w:tcPr>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задания на отработку отдельных этапов научного метода: наблюдение, </w:t>
            </w:r>
            <w:r w:rsidR="0095326C" w:rsidRPr="0095326C">
              <w:rPr>
                <w:rFonts w:ascii="Times New Roman" w:eastAsia="Calibri" w:hAnsi="Times New Roman" w:cs="Times New Roman"/>
                <w:sz w:val="24"/>
                <w:szCs w:val="24"/>
              </w:rPr>
              <w:t>измерение,</w:t>
            </w:r>
          </w:p>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Формулирование исследовательских вопросов (проблем), </w:t>
            </w:r>
            <w:r w:rsidR="0095326C" w:rsidRPr="0095326C">
              <w:rPr>
                <w:rFonts w:ascii="Times New Roman" w:eastAsia="Calibri" w:hAnsi="Times New Roman" w:cs="Times New Roman"/>
                <w:sz w:val="24"/>
                <w:szCs w:val="24"/>
              </w:rPr>
              <w:t>выдвижение гипотез,</w:t>
            </w:r>
          </w:p>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построение моделей, решение типовых задач в рамках моделей, </w:t>
            </w:r>
            <w:r w:rsidR="0095326C" w:rsidRPr="0095326C">
              <w:rPr>
                <w:rFonts w:ascii="Times New Roman" w:eastAsia="Calibri" w:hAnsi="Times New Roman" w:cs="Times New Roman"/>
                <w:sz w:val="24"/>
                <w:szCs w:val="24"/>
              </w:rPr>
              <w:t>планирование и</w:t>
            </w:r>
          </w:p>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w:t>
            </w:r>
            <w:r w:rsidR="0095326C" w:rsidRPr="0095326C">
              <w:rPr>
                <w:rFonts w:ascii="Times New Roman" w:eastAsia="Calibri" w:hAnsi="Times New Roman" w:cs="Times New Roman"/>
                <w:sz w:val="24"/>
                <w:szCs w:val="24"/>
              </w:rPr>
              <w:t>экспериментов;</w:t>
            </w:r>
          </w:p>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полномасштабные </w:t>
            </w:r>
            <w:r w:rsidR="0095326C" w:rsidRPr="0095326C">
              <w:rPr>
                <w:rFonts w:ascii="Times New Roman" w:eastAsia="Calibri" w:hAnsi="Times New Roman" w:cs="Times New Roman"/>
                <w:sz w:val="24"/>
                <w:szCs w:val="24"/>
              </w:rPr>
              <w:t>исследовательские</w:t>
            </w:r>
          </w:p>
          <w:p w:rsidR="0095326C" w:rsidRPr="0095326C" w:rsidRDefault="009F0054" w:rsidP="0095326C">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включающие </w:t>
            </w:r>
            <w:r w:rsidR="0095326C" w:rsidRPr="0095326C">
              <w:rPr>
                <w:rFonts w:ascii="Times New Roman" w:eastAsia="Calibri" w:hAnsi="Times New Roman" w:cs="Times New Roman"/>
                <w:sz w:val="24"/>
                <w:szCs w:val="24"/>
              </w:rPr>
              <w:t>все основные этапы</w:t>
            </w:r>
          </w:p>
          <w:p w:rsidR="0095326C" w:rsidRDefault="0095326C" w:rsidP="0095326C">
            <w:pPr>
              <w:rPr>
                <w:rFonts w:ascii="Times New Roman" w:eastAsia="Calibri" w:hAnsi="Times New Roman" w:cs="Times New Roman"/>
                <w:sz w:val="24"/>
                <w:szCs w:val="24"/>
              </w:rPr>
            </w:pPr>
            <w:r w:rsidRPr="0095326C">
              <w:rPr>
                <w:rFonts w:ascii="Times New Roman" w:eastAsia="Calibri" w:hAnsi="Times New Roman" w:cs="Times New Roman"/>
                <w:sz w:val="24"/>
                <w:szCs w:val="24"/>
              </w:rPr>
              <w:t>научного метода.</w:t>
            </w:r>
          </w:p>
        </w:tc>
        <w:tc>
          <w:tcPr>
            <w:tcW w:w="4444" w:type="dxa"/>
          </w:tcPr>
          <w:p w:rsidR="006B5CC0" w:rsidRPr="006B5CC0" w:rsidRDefault="009F0054"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Учебный материал </w:t>
            </w:r>
            <w:r w:rsidR="00A17840">
              <w:rPr>
                <w:rFonts w:ascii="Times New Roman" w:eastAsia="Calibri" w:hAnsi="Times New Roman" w:cs="Times New Roman"/>
                <w:sz w:val="24"/>
                <w:szCs w:val="24"/>
              </w:rPr>
              <w:t xml:space="preserve">выстраивается </w:t>
            </w:r>
            <w:proofErr w:type="gramStart"/>
            <w:r w:rsidR="006B5CC0" w:rsidRPr="006B5CC0">
              <w:rPr>
                <w:rFonts w:ascii="Times New Roman" w:eastAsia="Calibri" w:hAnsi="Times New Roman" w:cs="Times New Roman"/>
                <w:sz w:val="24"/>
                <w:szCs w:val="24"/>
              </w:rPr>
              <w:t>в</w:t>
            </w:r>
            <w:proofErr w:type="gramEnd"/>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логике метода </w:t>
            </w:r>
            <w:r w:rsidR="006B5CC0" w:rsidRPr="006B5CC0">
              <w:rPr>
                <w:rFonts w:ascii="Times New Roman" w:eastAsia="Calibri" w:hAnsi="Times New Roman" w:cs="Times New Roman"/>
                <w:sz w:val="24"/>
                <w:szCs w:val="24"/>
              </w:rPr>
              <w:t>научного познания,</w:t>
            </w:r>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 демонстрируется и </w:t>
            </w:r>
            <w:r w:rsidR="006B5CC0" w:rsidRPr="006B5CC0">
              <w:rPr>
                <w:rFonts w:ascii="Times New Roman" w:eastAsia="Calibri" w:hAnsi="Times New Roman" w:cs="Times New Roman"/>
                <w:sz w:val="24"/>
                <w:szCs w:val="24"/>
              </w:rPr>
              <w:t>систематически</w:t>
            </w:r>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воспроизводится </w:t>
            </w:r>
            <w:r w:rsidR="006B5CC0" w:rsidRPr="006B5CC0">
              <w:rPr>
                <w:rFonts w:ascii="Times New Roman" w:eastAsia="Calibri" w:hAnsi="Times New Roman" w:cs="Times New Roman"/>
                <w:sz w:val="24"/>
                <w:szCs w:val="24"/>
              </w:rPr>
              <w:t>способ получения</w:t>
            </w:r>
          </w:p>
          <w:p w:rsidR="006B5CC0" w:rsidRPr="006B5CC0" w:rsidRDefault="006B5CC0" w:rsidP="006B5CC0">
            <w:pPr>
              <w:rPr>
                <w:rFonts w:ascii="Times New Roman" w:eastAsia="Calibri" w:hAnsi="Times New Roman" w:cs="Times New Roman"/>
                <w:sz w:val="24"/>
                <w:szCs w:val="24"/>
              </w:rPr>
            </w:pPr>
            <w:r w:rsidRPr="006B5CC0">
              <w:rPr>
                <w:rFonts w:ascii="Times New Roman" w:eastAsia="Calibri" w:hAnsi="Times New Roman" w:cs="Times New Roman"/>
                <w:sz w:val="24"/>
                <w:szCs w:val="24"/>
              </w:rPr>
              <w:t>нового знания</w:t>
            </w:r>
            <w:r w:rsidR="00A17840">
              <w:rPr>
                <w:rFonts w:ascii="Times New Roman" w:eastAsia="Calibri" w:hAnsi="Times New Roman" w:cs="Times New Roman"/>
                <w:sz w:val="24"/>
                <w:szCs w:val="24"/>
              </w:rPr>
              <w:t>: у</w:t>
            </w:r>
            <w:r w:rsidRPr="006B5CC0">
              <w:rPr>
                <w:rFonts w:ascii="Times New Roman" w:eastAsia="Calibri" w:hAnsi="Times New Roman" w:cs="Times New Roman"/>
                <w:sz w:val="24"/>
                <w:szCs w:val="24"/>
              </w:rPr>
              <w:t>чебный материал</w:t>
            </w:r>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излагается как ответы на последовательность </w:t>
            </w:r>
            <w:r w:rsidR="006B5CC0" w:rsidRPr="006B5CC0">
              <w:rPr>
                <w:rFonts w:ascii="Times New Roman" w:eastAsia="Calibri" w:hAnsi="Times New Roman" w:cs="Times New Roman"/>
                <w:sz w:val="24"/>
                <w:szCs w:val="24"/>
              </w:rPr>
              <w:t>вопросов:</w:t>
            </w:r>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это было </w:t>
            </w:r>
            <w:r w:rsidR="006B5CC0" w:rsidRPr="006B5CC0">
              <w:rPr>
                <w:rFonts w:ascii="Times New Roman" w:eastAsia="Calibri" w:hAnsi="Times New Roman" w:cs="Times New Roman"/>
                <w:sz w:val="24"/>
                <w:szCs w:val="24"/>
              </w:rPr>
              <w:t>обнаружено?</w:t>
            </w:r>
          </w:p>
          <w:p w:rsidR="006B5CC0" w:rsidRPr="006B5CC0" w:rsidRDefault="006B5CC0" w:rsidP="006B5CC0">
            <w:pPr>
              <w:rPr>
                <w:rFonts w:ascii="Times New Roman" w:eastAsia="Calibri" w:hAnsi="Times New Roman" w:cs="Times New Roman"/>
                <w:sz w:val="24"/>
                <w:szCs w:val="24"/>
              </w:rPr>
            </w:pPr>
            <w:r w:rsidRPr="006B5CC0">
              <w:rPr>
                <w:rFonts w:ascii="Times New Roman" w:eastAsia="Calibri" w:hAnsi="Times New Roman" w:cs="Times New Roman"/>
                <w:sz w:val="24"/>
                <w:szCs w:val="24"/>
              </w:rPr>
              <w:t>Как объяснено?</w:t>
            </w:r>
          </w:p>
          <w:p w:rsidR="006B5CC0" w:rsidRPr="006B5CC0"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подтверждается </w:t>
            </w:r>
            <w:r w:rsidR="006B5CC0" w:rsidRPr="006B5CC0">
              <w:rPr>
                <w:rFonts w:ascii="Times New Roman" w:eastAsia="Calibri" w:hAnsi="Times New Roman" w:cs="Times New Roman"/>
                <w:sz w:val="24"/>
                <w:szCs w:val="24"/>
              </w:rPr>
              <w:t>правильность</w:t>
            </w:r>
          </w:p>
          <w:p w:rsidR="0095326C" w:rsidRDefault="00A17840" w:rsidP="006B5CC0">
            <w:pPr>
              <w:rPr>
                <w:rFonts w:ascii="Times New Roman" w:eastAsia="Calibri" w:hAnsi="Times New Roman" w:cs="Times New Roman"/>
                <w:sz w:val="24"/>
                <w:szCs w:val="24"/>
              </w:rPr>
            </w:pPr>
            <w:r>
              <w:rPr>
                <w:rFonts w:ascii="Times New Roman" w:eastAsia="Calibri" w:hAnsi="Times New Roman" w:cs="Times New Roman"/>
                <w:sz w:val="24"/>
                <w:szCs w:val="24"/>
              </w:rPr>
              <w:t>объяснения (т.е. модели, закона,</w:t>
            </w:r>
            <w:r w:rsidR="00E43027">
              <w:rPr>
                <w:rFonts w:ascii="Times New Roman" w:eastAsia="Calibri" w:hAnsi="Times New Roman" w:cs="Times New Roman"/>
                <w:sz w:val="24"/>
                <w:szCs w:val="24"/>
              </w:rPr>
              <w:t xml:space="preserve"> </w:t>
            </w:r>
            <w:r w:rsidR="006B5CC0" w:rsidRPr="006B5CC0">
              <w:rPr>
                <w:rFonts w:ascii="Times New Roman" w:eastAsia="Calibri" w:hAnsi="Times New Roman" w:cs="Times New Roman"/>
                <w:sz w:val="24"/>
                <w:szCs w:val="24"/>
              </w:rPr>
              <w:t>теории)?</w:t>
            </w:r>
          </w:p>
        </w:tc>
      </w:tr>
      <w:tr w:rsidR="0051129E" w:rsidTr="00D4745B">
        <w:tc>
          <w:tcPr>
            <w:tcW w:w="392" w:type="dxa"/>
          </w:tcPr>
          <w:p w:rsidR="0051129E" w:rsidRDefault="0051129E" w:rsidP="009644FE">
            <w:pPr>
              <w:rPr>
                <w:rFonts w:ascii="Times New Roman" w:eastAsia="Calibri" w:hAnsi="Times New Roman" w:cs="Times New Roman"/>
                <w:sz w:val="24"/>
                <w:szCs w:val="24"/>
              </w:rPr>
            </w:pPr>
          </w:p>
        </w:tc>
        <w:tc>
          <w:tcPr>
            <w:tcW w:w="3685" w:type="dxa"/>
          </w:tcPr>
          <w:p w:rsidR="0051129E" w:rsidRPr="00B63620" w:rsidRDefault="0051129E" w:rsidP="00B63620">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w:t>
            </w:r>
            <w:r w:rsidRPr="00B63620">
              <w:rPr>
                <w:rFonts w:ascii="Times New Roman" w:eastAsia="Calibri" w:hAnsi="Times New Roman" w:cs="Times New Roman"/>
                <w:sz w:val="24"/>
                <w:szCs w:val="24"/>
              </w:rPr>
              <w:t>работы с информацией: поиск,</w:t>
            </w:r>
          </w:p>
          <w:p w:rsidR="0051129E" w:rsidRDefault="0051129E" w:rsidP="00B63620">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отбор, интерпретация понимание), критическая оценка, перевод из одной формы в другую, презентация </w:t>
            </w:r>
            <w:r w:rsidRPr="00B63620">
              <w:rPr>
                <w:rFonts w:ascii="Times New Roman" w:eastAsia="Calibri" w:hAnsi="Times New Roman" w:cs="Times New Roman"/>
                <w:sz w:val="24"/>
                <w:szCs w:val="24"/>
              </w:rPr>
              <w:t>(коммуникативный аспект).</w:t>
            </w:r>
          </w:p>
        </w:tc>
        <w:tc>
          <w:tcPr>
            <w:tcW w:w="6379" w:type="dxa"/>
          </w:tcPr>
          <w:p w:rsidR="0051129E" w:rsidRPr="0051129E" w:rsidRDefault="0051129E" w:rsidP="0051129E">
            <w:pPr>
              <w:pStyle w:val="TableParagraph"/>
              <w:spacing w:line="261" w:lineRule="exact"/>
              <w:rPr>
                <w:sz w:val="24"/>
              </w:rPr>
            </w:pPr>
            <w:r>
              <w:rPr>
                <w:sz w:val="24"/>
              </w:rPr>
              <w:t xml:space="preserve">- поиск и отбор информации по ключевым словам (в  основном в </w:t>
            </w:r>
            <w:r w:rsidRPr="0051129E">
              <w:rPr>
                <w:sz w:val="24"/>
              </w:rPr>
              <w:t>Интернете);</w:t>
            </w:r>
          </w:p>
          <w:p w:rsidR="0051129E" w:rsidRPr="0051129E" w:rsidRDefault="0051129E" w:rsidP="0051129E">
            <w:pPr>
              <w:pStyle w:val="TableParagraph"/>
              <w:spacing w:line="261" w:lineRule="exact"/>
              <w:rPr>
                <w:sz w:val="24"/>
              </w:rPr>
            </w:pPr>
            <w:r>
              <w:rPr>
                <w:sz w:val="24"/>
              </w:rPr>
              <w:t xml:space="preserve">- задания на формирование </w:t>
            </w:r>
            <w:proofErr w:type="gramStart"/>
            <w:r w:rsidRPr="0051129E">
              <w:rPr>
                <w:sz w:val="24"/>
              </w:rPr>
              <w:t>читательской</w:t>
            </w:r>
            <w:proofErr w:type="gramEnd"/>
          </w:p>
          <w:p w:rsidR="0051129E" w:rsidRPr="0051129E" w:rsidRDefault="0051129E" w:rsidP="0051129E">
            <w:pPr>
              <w:pStyle w:val="TableParagraph"/>
              <w:spacing w:line="261" w:lineRule="exact"/>
              <w:rPr>
                <w:sz w:val="24"/>
              </w:rPr>
            </w:pPr>
            <w:r>
              <w:rPr>
                <w:sz w:val="24"/>
              </w:rPr>
              <w:t xml:space="preserve">грамотности (или компетентности): формируют умения, связанные с </w:t>
            </w:r>
            <w:r w:rsidRPr="0051129E">
              <w:rPr>
                <w:sz w:val="24"/>
              </w:rPr>
              <w:t>пониманием текстов</w:t>
            </w:r>
          </w:p>
          <w:p w:rsidR="0051129E" w:rsidRPr="0051129E" w:rsidRDefault="0051129E" w:rsidP="0051129E">
            <w:pPr>
              <w:pStyle w:val="TableParagraph"/>
              <w:spacing w:line="261" w:lineRule="exact"/>
              <w:rPr>
                <w:sz w:val="24"/>
              </w:rPr>
            </w:pPr>
            <w:r>
              <w:rPr>
                <w:sz w:val="24"/>
              </w:rPr>
              <w:t xml:space="preserve">различного типа, формата и </w:t>
            </w:r>
            <w:r w:rsidRPr="0051129E">
              <w:rPr>
                <w:sz w:val="24"/>
              </w:rPr>
              <w:t>содержания;</w:t>
            </w:r>
          </w:p>
          <w:p w:rsidR="0051129E" w:rsidRPr="0051129E" w:rsidRDefault="0051129E" w:rsidP="0051129E">
            <w:pPr>
              <w:pStyle w:val="TableParagraph"/>
              <w:spacing w:line="261" w:lineRule="exact"/>
              <w:rPr>
                <w:sz w:val="24"/>
              </w:rPr>
            </w:pPr>
            <w:r>
              <w:rPr>
                <w:sz w:val="24"/>
              </w:rPr>
              <w:t xml:space="preserve">- задания на преобразование информации из одной формы в </w:t>
            </w:r>
            <w:r w:rsidRPr="0051129E">
              <w:rPr>
                <w:sz w:val="24"/>
              </w:rPr>
              <w:t>другую;</w:t>
            </w:r>
          </w:p>
          <w:p w:rsidR="0051129E" w:rsidRDefault="0051129E" w:rsidP="0051129E">
            <w:pPr>
              <w:pStyle w:val="TableParagraph"/>
              <w:spacing w:line="261" w:lineRule="exact"/>
              <w:rPr>
                <w:sz w:val="24"/>
              </w:rPr>
            </w:pPr>
            <w:r>
              <w:rPr>
                <w:sz w:val="24"/>
              </w:rPr>
              <w:t xml:space="preserve">- проектные задания, предполагающие презентацию и обсуждение </w:t>
            </w:r>
            <w:r w:rsidRPr="0051129E">
              <w:rPr>
                <w:sz w:val="24"/>
              </w:rPr>
              <w:t>информации.</w:t>
            </w:r>
          </w:p>
        </w:tc>
        <w:tc>
          <w:tcPr>
            <w:tcW w:w="4444" w:type="dxa"/>
          </w:tcPr>
          <w:p w:rsidR="0051129E" w:rsidRPr="0051129E" w:rsidRDefault="0051129E" w:rsidP="0051129E">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Изложение учебного материала содержит ссылки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r w:rsidRPr="0051129E">
              <w:rPr>
                <w:rFonts w:ascii="Times New Roman" w:eastAsia="Calibri" w:hAnsi="Times New Roman" w:cs="Times New Roman"/>
                <w:sz w:val="24"/>
                <w:szCs w:val="24"/>
              </w:rPr>
              <w:t>дополнительные</w:t>
            </w:r>
          </w:p>
          <w:p w:rsidR="0051129E" w:rsidRPr="0051129E" w:rsidRDefault="00E43027" w:rsidP="0051129E">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информационные </w:t>
            </w:r>
            <w:r w:rsidR="0051129E" w:rsidRPr="0051129E">
              <w:rPr>
                <w:rFonts w:ascii="Times New Roman" w:eastAsia="Calibri" w:hAnsi="Times New Roman" w:cs="Times New Roman"/>
                <w:sz w:val="24"/>
                <w:szCs w:val="24"/>
              </w:rPr>
              <w:t>источники, включая</w:t>
            </w:r>
          </w:p>
          <w:p w:rsidR="0051129E" w:rsidRDefault="0051129E" w:rsidP="0051129E">
            <w:pPr>
              <w:rPr>
                <w:rFonts w:ascii="Times New Roman" w:eastAsia="Calibri" w:hAnsi="Times New Roman" w:cs="Times New Roman"/>
                <w:sz w:val="24"/>
                <w:szCs w:val="24"/>
              </w:rPr>
            </w:pPr>
            <w:r w:rsidRPr="0051129E">
              <w:rPr>
                <w:rFonts w:ascii="Times New Roman" w:eastAsia="Calibri" w:hAnsi="Times New Roman" w:cs="Times New Roman"/>
                <w:sz w:val="24"/>
                <w:szCs w:val="24"/>
              </w:rPr>
              <w:t>ЭОР и ресурсы</w:t>
            </w:r>
            <w:r w:rsidR="00E43027">
              <w:rPr>
                <w:rFonts w:ascii="Times New Roman" w:eastAsia="Calibri" w:hAnsi="Times New Roman" w:cs="Times New Roman"/>
                <w:sz w:val="24"/>
                <w:szCs w:val="24"/>
              </w:rPr>
              <w:t>.</w:t>
            </w:r>
          </w:p>
          <w:p w:rsidR="0051129E" w:rsidRPr="0051129E" w:rsidRDefault="0051129E" w:rsidP="005112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широко и систематически использует различные </w:t>
            </w:r>
            <w:r w:rsidRPr="0051129E">
              <w:rPr>
                <w:rFonts w:ascii="Times New Roman" w:eastAsia="Calibri" w:hAnsi="Times New Roman" w:cs="Times New Roman"/>
                <w:sz w:val="24"/>
                <w:szCs w:val="24"/>
              </w:rPr>
              <w:t>формы представления</w:t>
            </w:r>
          </w:p>
          <w:p w:rsidR="0051129E" w:rsidRPr="0051129E" w:rsidRDefault="00D4745B" w:rsidP="0051129E">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w:t>
            </w:r>
            <w:r w:rsidR="0051129E">
              <w:rPr>
                <w:rFonts w:ascii="Times New Roman" w:eastAsia="Calibri" w:hAnsi="Times New Roman" w:cs="Times New Roman"/>
                <w:sz w:val="24"/>
                <w:szCs w:val="24"/>
              </w:rPr>
              <w:t xml:space="preserve">нформации </w:t>
            </w:r>
            <w:r w:rsidR="0051129E" w:rsidRPr="0051129E">
              <w:rPr>
                <w:rFonts w:ascii="Times New Roman" w:eastAsia="Calibri" w:hAnsi="Times New Roman" w:cs="Times New Roman"/>
                <w:sz w:val="24"/>
                <w:szCs w:val="24"/>
              </w:rPr>
              <w:t>(вербальный текст,</w:t>
            </w:r>
            <w:proofErr w:type="gramEnd"/>
          </w:p>
          <w:p w:rsidR="0051129E" w:rsidRPr="0051129E" w:rsidRDefault="0051129E" w:rsidP="0051129E">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рисунки, графики, </w:t>
            </w:r>
            <w:r w:rsidRPr="0051129E">
              <w:rPr>
                <w:rFonts w:ascii="Times New Roman" w:eastAsia="Calibri" w:hAnsi="Times New Roman" w:cs="Times New Roman"/>
                <w:sz w:val="24"/>
                <w:szCs w:val="24"/>
              </w:rPr>
              <w:t>схемы, таблицы,</w:t>
            </w:r>
          </w:p>
          <w:p w:rsidR="0051129E" w:rsidRPr="0051129E" w:rsidRDefault="0051129E" w:rsidP="0051129E">
            <w:pPr>
              <w:rPr>
                <w:rFonts w:ascii="Times New Roman" w:eastAsia="Calibri" w:hAnsi="Times New Roman" w:cs="Times New Roman"/>
                <w:sz w:val="24"/>
                <w:szCs w:val="24"/>
              </w:rPr>
            </w:pPr>
            <w:r w:rsidRPr="0051129E">
              <w:rPr>
                <w:rFonts w:ascii="Times New Roman" w:eastAsia="Calibri" w:hAnsi="Times New Roman" w:cs="Times New Roman"/>
                <w:sz w:val="24"/>
                <w:szCs w:val="24"/>
              </w:rPr>
              <w:t>диаграммы);</w:t>
            </w:r>
          </w:p>
          <w:p w:rsidR="0051129E" w:rsidRPr="0051129E" w:rsidRDefault="0051129E" w:rsidP="0051129E">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включает тексты (в т.ч. аутентичные), на основе которых могут даваться задания на </w:t>
            </w:r>
            <w:r w:rsidRPr="0051129E">
              <w:rPr>
                <w:rFonts w:ascii="Times New Roman" w:eastAsia="Calibri" w:hAnsi="Times New Roman" w:cs="Times New Roman"/>
                <w:sz w:val="24"/>
                <w:szCs w:val="24"/>
              </w:rPr>
              <w:t>развитие читательской</w:t>
            </w:r>
          </w:p>
          <w:p w:rsidR="0051129E" w:rsidRDefault="0051129E" w:rsidP="0051129E">
            <w:pPr>
              <w:rPr>
                <w:rFonts w:ascii="Times New Roman" w:eastAsia="Calibri" w:hAnsi="Times New Roman" w:cs="Times New Roman"/>
                <w:sz w:val="24"/>
                <w:szCs w:val="24"/>
              </w:rPr>
            </w:pPr>
            <w:r w:rsidRPr="0051129E">
              <w:rPr>
                <w:rFonts w:ascii="Times New Roman" w:eastAsia="Calibri" w:hAnsi="Times New Roman" w:cs="Times New Roman"/>
                <w:sz w:val="24"/>
                <w:szCs w:val="24"/>
              </w:rPr>
              <w:t>грамотности.</w:t>
            </w:r>
          </w:p>
        </w:tc>
      </w:tr>
      <w:tr w:rsidR="0051129E" w:rsidTr="00D4745B">
        <w:tc>
          <w:tcPr>
            <w:tcW w:w="392" w:type="dxa"/>
          </w:tcPr>
          <w:p w:rsidR="0051129E" w:rsidRDefault="0051129E" w:rsidP="009644FE">
            <w:pPr>
              <w:rPr>
                <w:rFonts w:ascii="Times New Roman" w:eastAsia="Calibri" w:hAnsi="Times New Roman" w:cs="Times New Roman"/>
                <w:sz w:val="24"/>
                <w:szCs w:val="24"/>
              </w:rPr>
            </w:pPr>
          </w:p>
        </w:tc>
        <w:tc>
          <w:tcPr>
            <w:tcW w:w="3685" w:type="dxa"/>
          </w:tcPr>
          <w:p w:rsidR="0051129E" w:rsidRDefault="00D4745B" w:rsidP="009644FE">
            <w:pPr>
              <w:rPr>
                <w:rFonts w:ascii="Times New Roman" w:eastAsia="Calibri" w:hAnsi="Times New Roman" w:cs="Times New Roman"/>
                <w:sz w:val="24"/>
                <w:szCs w:val="24"/>
              </w:rPr>
            </w:pPr>
            <w:r w:rsidRPr="00D4745B">
              <w:rPr>
                <w:rFonts w:ascii="Times New Roman" w:eastAsia="Calibri" w:hAnsi="Times New Roman" w:cs="Times New Roman"/>
                <w:sz w:val="24"/>
                <w:szCs w:val="24"/>
              </w:rPr>
              <w:t>Связь науки и технологий (прикладная линия)</w:t>
            </w:r>
          </w:p>
        </w:tc>
        <w:tc>
          <w:tcPr>
            <w:tcW w:w="6379" w:type="dxa"/>
          </w:tcPr>
          <w:p w:rsidR="0051129E" w:rsidRDefault="00D4745B" w:rsidP="00D4745B">
            <w:pPr>
              <w:pStyle w:val="TableParagraph"/>
              <w:rPr>
                <w:sz w:val="24"/>
              </w:rPr>
            </w:pPr>
            <w:r>
              <w:rPr>
                <w:sz w:val="24"/>
              </w:rPr>
              <w:t xml:space="preserve">- задания на объяснение принципа действия технических устройств, лекарств, предметов </w:t>
            </w:r>
            <w:r w:rsidRPr="00D4745B">
              <w:rPr>
                <w:sz w:val="24"/>
              </w:rPr>
              <w:t>бытовой химии и т.д.;</w:t>
            </w:r>
          </w:p>
          <w:p w:rsidR="00D4745B" w:rsidRDefault="00D4745B" w:rsidP="00D4745B">
            <w:pPr>
              <w:pStyle w:val="TableParagraph"/>
              <w:numPr>
                <w:ilvl w:val="0"/>
                <w:numId w:val="2"/>
              </w:numPr>
              <w:tabs>
                <w:tab w:val="left" w:pos="307"/>
              </w:tabs>
              <w:ind w:right="223" w:firstLine="60"/>
              <w:rPr>
                <w:sz w:val="24"/>
              </w:rPr>
            </w:pPr>
            <w:r>
              <w:rPr>
                <w:sz w:val="24"/>
              </w:rPr>
              <w:t xml:space="preserve">выдвижение идей о возможном </w:t>
            </w:r>
            <w:r>
              <w:rPr>
                <w:spacing w:val="-3"/>
                <w:sz w:val="24"/>
              </w:rPr>
              <w:t xml:space="preserve">применении </w:t>
            </w:r>
            <w:r>
              <w:rPr>
                <w:sz w:val="24"/>
              </w:rPr>
              <w:t>научных</w:t>
            </w:r>
            <w:r>
              <w:rPr>
                <w:spacing w:val="1"/>
                <w:sz w:val="24"/>
              </w:rPr>
              <w:t xml:space="preserve"> </w:t>
            </w:r>
            <w:r>
              <w:rPr>
                <w:sz w:val="24"/>
              </w:rPr>
              <w:t>знаний;</w:t>
            </w:r>
          </w:p>
          <w:p w:rsidR="00D4745B" w:rsidRPr="00D4745B" w:rsidRDefault="00D4745B" w:rsidP="00D4745B">
            <w:pPr>
              <w:pStyle w:val="TableParagraph"/>
              <w:numPr>
                <w:ilvl w:val="0"/>
                <w:numId w:val="2"/>
              </w:numPr>
              <w:tabs>
                <w:tab w:val="left" w:pos="307"/>
              </w:tabs>
              <w:ind w:right="512" w:firstLine="60"/>
              <w:rPr>
                <w:sz w:val="24"/>
              </w:rPr>
            </w:pPr>
            <w:r>
              <w:rPr>
                <w:sz w:val="24"/>
              </w:rPr>
              <w:t xml:space="preserve">задания на </w:t>
            </w:r>
            <w:r>
              <w:rPr>
                <w:spacing w:val="-1"/>
                <w:sz w:val="24"/>
              </w:rPr>
              <w:t xml:space="preserve">усовершенствование, </w:t>
            </w:r>
            <w:r>
              <w:rPr>
                <w:sz w:val="24"/>
              </w:rPr>
              <w:t>конструирование</w:t>
            </w:r>
            <w:r>
              <w:rPr>
                <w:spacing w:val="-2"/>
                <w:sz w:val="24"/>
              </w:rPr>
              <w:t xml:space="preserve"> </w:t>
            </w:r>
            <w:r>
              <w:rPr>
                <w:sz w:val="24"/>
              </w:rPr>
              <w:t xml:space="preserve">и </w:t>
            </w:r>
            <w:r w:rsidRPr="00D4745B">
              <w:rPr>
                <w:sz w:val="24"/>
              </w:rPr>
              <w:t>«изобретение» субъективно новых устройств и технологий</w:t>
            </w:r>
          </w:p>
        </w:tc>
        <w:tc>
          <w:tcPr>
            <w:tcW w:w="4444" w:type="dxa"/>
          </w:tcPr>
          <w:p w:rsidR="00D4745B" w:rsidRPr="00D4745B" w:rsidRDefault="00D4745B" w:rsidP="00D4745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Систематическое </w:t>
            </w:r>
            <w:r w:rsidRPr="00D4745B">
              <w:rPr>
                <w:rFonts w:ascii="Times New Roman" w:eastAsia="Calibri" w:hAnsi="Times New Roman" w:cs="Times New Roman"/>
                <w:sz w:val="24"/>
                <w:szCs w:val="24"/>
              </w:rPr>
              <w:t>рассмотрение</w:t>
            </w:r>
          </w:p>
          <w:p w:rsidR="00D4745B" w:rsidRPr="00D4745B" w:rsidRDefault="00D4745B" w:rsidP="00D4745B">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принципов работы </w:t>
            </w:r>
            <w:r w:rsidRPr="00D4745B">
              <w:rPr>
                <w:rFonts w:ascii="Times New Roman" w:eastAsia="Calibri" w:hAnsi="Times New Roman" w:cs="Times New Roman"/>
                <w:sz w:val="24"/>
                <w:szCs w:val="24"/>
              </w:rPr>
              <w:t>технических</w:t>
            </w:r>
          </w:p>
          <w:p w:rsidR="0051129E" w:rsidRDefault="00D4745B" w:rsidP="00D4745B">
            <w:pPr>
              <w:rPr>
                <w:rFonts w:ascii="Times New Roman" w:eastAsia="Calibri" w:hAnsi="Times New Roman" w:cs="Times New Roman"/>
                <w:sz w:val="24"/>
                <w:szCs w:val="24"/>
              </w:rPr>
            </w:pPr>
            <w:r w:rsidRPr="00D4745B">
              <w:rPr>
                <w:rFonts w:ascii="Times New Roman" w:eastAsia="Calibri" w:hAnsi="Times New Roman" w:cs="Times New Roman"/>
                <w:sz w:val="24"/>
                <w:szCs w:val="24"/>
              </w:rPr>
              <w:t>устройств и</w:t>
            </w:r>
            <w:r>
              <w:t xml:space="preserve"> </w:t>
            </w:r>
            <w:r w:rsidRPr="00D4745B">
              <w:rPr>
                <w:rFonts w:ascii="Times New Roman" w:eastAsia="Calibri" w:hAnsi="Times New Roman" w:cs="Times New Roman"/>
                <w:sz w:val="24"/>
                <w:szCs w:val="24"/>
              </w:rPr>
              <w:t xml:space="preserve">технологий (желательно современных). Рассказ о том (в т.ч. на </w:t>
            </w:r>
            <w:proofErr w:type="spellStart"/>
            <w:r w:rsidRPr="00D4745B">
              <w:rPr>
                <w:rFonts w:ascii="Times New Roman" w:eastAsia="Calibri" w:hAnsi="Times New Roman" w:cs="Times New Roman"/>
                <w:sz w:val="24"/>
                <w:szCs w:val="24"/>
              </w:rPr>
              <w:t>историк</w:t>
            </w:r>
            <w:proofErr w:type="gramStart"/>
            <w:r w:rsidRPr="00D4745B">
              <w:rPr>
                <w:rFonts w:ascii="Times New Roman" w:eastAsia="Calibri" w:hAnsi="Times New Roman" w:cs="Times New Roman"/>
                <w:sz w:val="24"/>
                <w:szCs w:val="24"/>
              </w:rPr>
              <w:t>о</w:t>
            </w:r>
            <w:proofErr w:type="spellEnd"/>
            <w:r w:rsidRPr="00D4745B">
              <w:rPr>
                <w:rFonts w:ascii="Times New Roman" w:eastAsia="Calibri" w:hAnsi="Times New Roman" w:cs="Times New Roman"/>
                <w:sz w:val="24"/>
                <w:szCs w:val="24"/>
              </w:rPr>
              <w:t>-</w:t>
            </w:r>
            <w:proofErr w:type="gramEnd"/>
            <w:r w:rsidRPr="00D4745B">
              <w:rPr>
                <w:rFonts w:ascii="Times New Roman" w:eastAsia="Calibri" w:hAnsi="Times New Roman" w:cs="Times New Roman"/>
                <w:sz w:val="24"/>
                <w:szCs w:val="24"/>
              </w:rPr>
              <w:t xml:space="preserve"> научном материале), как возникают идеи изобретений и инноваций.</w:t>
            </w:r>
          </w:p>
        </w:tc>
      </w:tr>
      <w:tr w:rsidR="00D4745B" w:rsidTr="00D4745B">
        <w:tc>
          <w:tcPr>
            <w:tcW w:w="392" w:type="dxa"/>
          </w:tcPr>
          <w:p w:rsidR="00D4745B" w:rsidRDefault="00D4745B" w:rsidP="009644FE">
            <w:pPr>
              <w:rPr>
                <w:rFonts w:ascii="Times New Roman" w:eastAsia="Calibri" w:hAnsi="Times New Roman" w:cs="Times New Roman"/>
                <w:sz w:val="24"/>
                <w:szCs w:val="24"/>
              </w:rPr>
            </w:pPr>
          </w:p>
        </w:tc>
        <w:tc>
          <w:tcPr>
            <w:tcW w:w="3685" w:type="dxa"/>
          </w:tcPr>
          <w:p w:rsidR="00D4745B" w:rsidRPr="00D4745B" w:rsidRDefault="00D4745B" w:rsidP="009644F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Метапредметные</w:t>
            </w:r>
            <w:proofErr w:type="spellEnd"/>
            <w:r>
              <w:rPr>
                <w:rFonts w:ascii="Times New Roman" w:eastAsia="Calibri" w:hAnsi="Times New Roman" w:cs="Times New Roman"/>
                <w:sz w:val="24"/>
                <w:szCs w:val="24"/>
              </w:rPr>
              <w:t xml:space="preserve"> понятия</w:t>
            </w:r>
          </w:p>
        </w:tc>
        <w:tc>
          <w:tcPr>
            <w:tcW w:w="6379" w:type="dxa"/>
          </w:tcPr>
          <w:p w:rsidR="00D4745B" w:rsidRPr="00D4745B" w:rsidRDefault="00D4745B" w:rsidP="00D4745B">
            <w:pPr>
              <w:pStyle w:val="TableParagraph"/>
              <w:rPr>
                <w:sz w:val="24"/>
              </w:rPr>
            </w:pPr>
            <w:r w:rsidRPr="00D4745B">
              <w:rPr>
                <w:sz w:val="24"/>
              </w:rPr>
              <w:t>-</w:t>
            </w:r>
            <w:r w:rsidRPr="00D4745B">
              <w:rPr>
                <w:sz w:val="24"/>
              </w:rPr>
              <w:tab/>
              <w:t>определение структуры объектов и зависимости свойств от структуры;</w:t>
            </w:r>
          </w:p>
          <w:p w:rsidR="00D4745B" w:rsidRPr="00D4745B" w:rsidRDefault="00D4745B" w:rsidP="00D4745B">
            <w:pPr>
              <w:pStyle w:val="TableParagraph"/>
              <w:rPr>
                <w:sz w:val="24"/>
              </w:rPr>
            </w:pPr>
            <w:r w:rsidRPr="00D4745B">
              <w:rPr>
                <w:sz w:val="24"/>
              </w:rPr>
              <w:t>-</w:t>
            </w:r>
            <w:r w:rsidRPr="00D4745B">
              <w:rPr>
                <w:sz w:val="24"/>
              </w:rPr>
              <w:tab/>
              <w:t>выделение системных свойств и закономерностей;</w:t>
            </w:r>
          </w:p>
          <w:p w:rsidR="00D62EEF" w:rsidRDefault="00D4745B" w:rsidP="00D4745B">
            <w:pPr>
              <w:pStyle w:val="TableParagraph"/>
              <w:rPr>
                <w:sz w:val="24"/>
              </w:rPr>
            </w:pPr>
            <w:r w:rsidRPr="00D4745B">
              <w:rPr>
                <w:sz w:val="24"/>
              </w:rPr>
              <w:t>-</w:t>
            </w:r>
            <w:r w:rsidRPr="00D4745B">
              <w:rPr>
                <w:sz w:val="24"/>
              </w:rPr>
              <w:tab/>
              <w:t>поиск взаимосвязей вн</w:t>
            </w:r>
            <w:r>
              <w:rPr>
                <w:sz w:val="24"/>
              </w:rPr>
              <w:t xml:space="preserve">утри систем различной природы и </w:t>
            </w:r>
            <w:r w:rsidRPr="00D4745B">
              <w:rPr>
                <w:sz w:val="24"/>
              </w:rPr>
              <w:t>выделение подсистем;</w:t>
            </w:r>
          </w:p>
          <w:p w:rsidR="00D4745B" w:rsidRPr="00D4745B" w:rsidRDefault="00D4745B" w:rsidP="00D4745B">
            <w:pPr>
              <w:pStyle w:val="TableParagraph"/>
              <w:rPr>
                <w:sz w:val="24"/>
              </w:rPr>
            </w:pPr>
            <w:r>
              <w:t xml:space="preserve"> </w:t>
            </w:r>
            <w:r w:rsidRPr="00D4745B">
              <w:rPr>
                <w:sz w:val="24"/>
              </w:rPr>
              <w:t>-</w:t>
            </w:r>
            <w:r w:rsidRPr="00D4745B">
              <w:rPr>
                <w:sz w:val="24"/>
              </w:rPr>
              <w:tab/>
              <w:t>вероятностное прогнозирование хода различных процессов;</w:t>
            </w:r>
          </w:p>
          <w:p w:rsidR="00D4745B" w:rsidRPr="00D4745B" w:rsidRDefault="00D4745B" w:rsidP="00D4745B">
            <w:pPr>
              <w:pStyle w:val="TableParagraph"/>
              <w:rPr>
                <w:sz w:val="24"/>
              </w:rPr>
            </w:pPr>
            <w:r w:rsidRPr="00D4745B">
              <w:rPr>
                <w:sz w:val="24"/>
              </w:rPr>
              <w:t>-</w:t>
            </w:r>
            <w:r w:rsidRPr="00D4745B">
              <w:rPr>
                <w:sz w:val="24"/>
              </w:rPr>
              <w:tab/>
              <w:t>выявление и оценка энергетической составляющей различных процессов;</w:t>
            </w:r>
          </w:p>
          <w:p w:rsidR="00D4745B" w:rsidRPr="00D4745B" w:rsidRDefault="00D4745B" w:rsidP="00D4745B">
            <w:pPr>
              <w:pStyle w:val="TableParagraph"/>
              <w:rPr>
                <w:sz w:val="24"/>
              </w:rPr>
            </w:pPr>
            <w:r w:rsidRPr="00D4745B">
              <w:rPr>
                <w:sz w:val="24"/>
              </w:rPr>
              <w:t>-</w:t>
            </w:r>
            <w:r w:rsidRPr="00D4745B">
              <w:rPr>
                <w:sz w:val="24"/>
              </w:rPr>
              <w:tab/>
              <w:t>оценка степени упорядоченности различных систем и прогнозирование эволюции системы на основе представлений о порядке-беспорядке;</w:t>
            </w:r>
          </w:p>
          <w:p w:rsidR="00D4745B" w:rsidRDefault="00D4745B" w:rsidP="00D4745B">
            <w:pPr>
              <w:pStyle w:val="TableParagraph"/>
              <w:rPr>
                <w:sz w:val="24"/>
              </w:rPr>
            </w:pPr>
            <w:r w:rsidRPr="00D4745B">
              <w:rPr>
                <w:sz w:val="24"/>
              </w:rPr>
              <w:t>-</w:t>
            </w:r>
            <w:r w:rsidRPr="00D4745B">
              <w:rPr>
                <w:sz w:val="24"/>
              </w:rPr>
              <w:tab/>
              <w:t>рассмотрение природных объектов как информационных систем.</w:t>
            </w:r>
          </w:p>
        </w:tc>
        <w:tc>
          <w:tcPr>
            <w:tcW w:w="4444" w:type="dxa"/>
          </w:tcPr>
          <w:p w:rsidR="00D4745B" w:rsidRDefault="00D4745B" w:rsidP="009644FE">
            <w:pPr>
              <w:rPr>
                <w:rFonts w:ascii="Times New Roman" w:eastAsia="Calibri" w:hAnsi="Times New Roman" w:cs="Times New Roman"/>
                <w:sz w:val="24"/>
                <w:szCs w:val="24"/>
              </w:rPr>
            </w:pPr>
            <w:r w:rsidRPr="00D4745B">
              <w:rPr>
                <w:rFonts w:ascii="Times New Roman" w:eastAsia="Calibri" w:hAnsi="Times New Roman" w:cs="Times New Roman"/>
                <w:sz w:val="24"/>
                <w:szCs w:val="24"/>
              </w:rPr>
              <w:t xml:space="preserve">Систематическое использование и согласованная трактовка </w:t>
            </w:r>
            <w:proofErr w:type="spellStart"/>
            <w:r w:rsidRPr="00D4745B">
              <w:rPr>
                <w:rFonts w:ascii="Times New Roman" w:eastAsia="Calibri" w:hAnsi="Times New Roman" w:cs="Times New Roman"/>
                <w:sz w:val="24"/>
                <w:szCs w:val="24"/>
              </w:rPr>
              <w:t>метапредметных</w:t>
            </w:r>
            <w:proofErr w:type="spellEnd"/>
            <w:r w:rsidRPr="00D4745B">
              <w:rPr>
                <w:rFonts w:ascii="Times New Roman" w:eastAsia="Calibri" w:hAnsi="Times New Roman" w:cs="Times New Roman"/>
                <w:sz w:val="24"/>
                <w:szCs w:val="24"/>
              </w:rPr>
              <w:t xml:space="preserve"> понятий в предметном материале.</w:t>
            </w:r>
          </w:p>
        </w:tc>
      </w:tr>
    </w:tbl>
    <w:p w:rsidR="008B2081" w:rsidRPr="006B5CC0" w:rsidRDefault="008B2081" w:rsidP="008B2081">
      <w:pPr>
        <w:ind w:firstLine="708"/>
        <w:rPr>
          <w:rFonts w:ascii="Times New Roman" w:eastAsia="Calibri" w:hAnsi="Times New Roman" w:cs="Times New Roman"/>
          <w:sz w:val="24"/>
          <w:szCs w:val="24"/>
          <w:u w:val="single"/>
        </w:rPr>
      </w:pPr>
    </w:p>
    <w:p w:rsidR="008B2081" w:rsidRPr="006B5CC0" w:rsidRDefault="008B2081" w:rsidP="008B2081">
      <w:pPr>
        <w:ind w:firstLine="708"/>
        <w:rPr>
          <w:rFonts w:ascii="Times New Roman" w:eastAsia="Calibri" w:hAnsi="Times New Roman" w:cs="Times New Roman"/>
          <w:sz w:val="24"/>
          <w:szCs w:val="24"/>
          <w:u w:val="single"/>
        </w:rPr>
      </w:pPr>
      <w:r w:rsidRPr="006B5CC0">
        <w:rPr>
          <w:rFonts w:ascii="Times New Roman" w:eastAsia="Calibri" w:hAnsi="Times New Roman" w:cs="Times New Roman"/>
          <w:sz w:val="24"/>
          <w:szCs w:val="24"/>
          <w:u w:val="single"/>
        </w:rPr>
        <w:t>Механизм оценки результатов</w:t>
      </w:r>
    </w:p>
    <w:p w:rsidR="008B2081" w:rsidRPr="006B5CC0" w:rsidRDefault="008B2081" w:rsidP="008B2081">
      <w:pPr>
        <w:ind w:firstLine="708"/>
        <w:rPr>
          <w:rFonts w:ascii="Times New Roman" w:eastAsia="Calibri" w:hAnsi="Times New Roman" w:cs="Times New Roman"/>
          <w:sz w:val="24"/>
          <w:szCs w:val="24"/>
        </w:rPr>
      </w:pPr>
      <w:r w:rsidRPr="006B5CC0">
        <w:rPr>
          <w:rFonts w:ascii="Times New Roman" w:eastAsia="Calibri" w:hAnsi="Times New Roman" w:cs="Times New Roman"/>
          <w:sz w:val="24"/>
          <w:szCs w:val="24"/>
        </w:rPr>
        <w:t xml:space="preserve">Для успешного обучения необходимо планирование контроля усвоения знаний и анализ результатов этого контроля с целью коррекции ошибок. Для проведения анализа контроля особенно важным является накопление информации о динамике качества знаний у учащихся, выработка мер по устранению ошибок и трудностей. </w:t>
      </w:r>
    </w:p>
    <w:p w:rsidR="008B2081" w:rsidRPr="006B5CC0" w:rsidRDefault="008B2081" w:rsidP="008B2081">
      <w:pPr>
        <w:ind w:firstLine="708"/>
        <w:rPr>
          <w:rFonts w:ascii="Times New Roman" w:eastAsia="Calibri" w:hAnsi="Times New Roman" w:cs="Times New Roman"/>
          <w:sz w:val="24"/>
          <w:szCs w:val="24"/>
        </w:rPr>
      </w:pPr>
      <w:r w:rsidRPr="006B5CC0">
        <w:rPr>
          <w:rFonts w:ascii="Times New Roman" w:eastAsia="Calibri" w:hAnsi="Times New Roman" w:cs="Times New Roman"/>
          <w:sz w:val="24"/>
          <w:szCs w:val="24"/>
          <w:u w:val="single"/>
        </w:rPr>
        <w:t>Формы контроля</w:t>
      </w:r>
      <w:r w:rsidRPr="006B5CC0">
        <w:rPr>
          <w:rFonts w:ascii="Times New Roman" w:eastAsia="Calibri" w:hAnsi="Times New Roman" w:cs="Times New Roman"/>
          <w:sz w:val="24"/>
          <w:szCs w:val="24"/>
        </w:rPr>
        <w:t xml:space="preserve">: </w:t>
      </w:r>
    </w:p>
    <w:p w:rsidR="008B2081" w:rsidRPr="006B5CC0" w:rsidRDefault="008B2081" w:rsidP="008B2081">
      <w:pPr>
        <w:ind w:firstLine="708"/>
        <w:rPr>
          <w:rFonts w:ascii="Times New Roman" w:eastAsia="Calibri" w:hAnsi="Times New Roman" w:cs="Times New Roman"/>
          <w:sz w:val="24"/>
          <w:szCs w:val="24"/>
        </w:rPr>
      </w:pPr>
      <w:proofErr w:type="gramStart"/>
      <w:r w:rsidRPr="006B5CC0">
        <w:rPr>
          <w:rFonts w:ascii="Times New Roman" w:eastAsia="Calibri" w:hAnsi="Times New Roman" w:cs="Times New Roman"/>
          <w:sz w:val="24"/>
          <w:szCs w:val="24"/>
        </w:rPr>
        <w:t>рисунок; работа с формулами; работа с таблицами; постановка и описание опыта; ответы на вопросы; аналитическое сравнение полученных данных с нормативн</w:t>
      </w:r>
      <w:bookmarkStart w:id="0" w:name="_GoBack"/>
      <w:bookmarkEnd w:id="0"/>
      <w:r w:rsidRPr="006B5CC0">
        <w:rPr>
          <w:rFonts w:ascii="Times New Roman" w:eastAsia="Calibri" w:hAnsi="Times New Roman" w:cs="Times New Roman"/>
          <w:sz w:val="24"/>
          <w:szCs w:val="24"/>
        </w:rPr>
        <w:t>ыми; составление индивидуальных характеристик на основе данных исследований; отчёты по выполненным лабораторным работам; зачёты, собеседования после каждого раздела практикума; обсуждение контрольных вопросов, дискуссии.</w:t>
      </w:r>
      <w:proofErr w:type="gramEnd"/>
    </w:p>
    <w:p w:rsidR="008B2081" w:rsidRPr="006B5CC0" w:rsidRDefault="008B2081" w:rsidP="008B2081">
      <w:pPr>
        <w:ind w:firstLine="708"/>
        <w:rPr>
          <w:rFonts w:ascii="Times New Roman" w:eastAsia="Calibri" w:hAnsi="Times New Roman" w:cs="Times New Roman"/>
          <w:bCs/>
          <w:sz w:val="24"/>
          <w:szCs w:val="24"/>
          <w:u w:val="single"/>
        </w:rPr>
      </w:pPr>
      <w:r w:rsidRPr="006B5CC0">
        <w:rPr>
          <w:rFonts w:ascii="Times New Roman" w:eastAsia="Calibri" w:hAnsi="Times New Roman" w:cs="Times New Roman"/>
          <w:bCs/>
          <w:sz w:val="24"/>
          <w:szCs w:val="24"/>
          <w:u w:val="single"/>
        </w:rPr>
        <w:t>Методы и инструменты контроля и оценки.</w:t>
      </w:r>
    </w:p>
    <w:p w:rsidR="008B2081" w:rsidRPr="006B5CC0" w:rsidRDefault="008B2081" w:rsidP="008B2081">
      <w:pPr>
        <w:ind w:firstLine="708"/>
        <w:rPr>
          <w:rFonts w:ascii="Times New Roman" w:eastAsia="Calibri" w:hAnsi="Times New Roman" w:cs="Times New Roman"/>
          <w:sz w:val="24"/>
          <w:szCs w:val="24"/>
        </w:rPr>
      </w:pPr>
      <w:r w:rsidRPr="006B5CC0">
        <w:rPr>
          <w:rFonts w:ascii="Times New Roman" w:eastAsia="Calibri" w:hAnsi="Times New Roman" w:cs="Times New Roman"/>
          <w:bCs/>
          <w:sz w:val="24"/>
          <w:szCs w:val="24"/>
        </w:rPr>
        <w:t xml:space="preserve">Форма представления результатов – </w:t>
      </w:r>
      <w:r>
        <w:rPr>
          <w:rFonts w:ascii="Times New Roman" w:eastAsia="Calibri" w:hAnsi="Times New Roman" w:cs="Times New Roman"/>
          <w:bCs/>
          <w:sz w:val="24"/>
          <w:szCs w:val="24"/>
        </w:rPr>
        <w:t>тестовая</w:t>
      </w:r>
      <w:r w:rsidRPr="006B5CC0">
        <w:rPr>
          <w:rFonts w:ascii="Times New Roman" w:eastAsia="Calibri" w:hAnsi="Times New Roman" w:cs="Times New Roman"/>
          <w:bCs/>
          <w:sz w:val="24"/>
          <w:szCs w:val="24"/>
        </w:rPr>
        <w:t xml:space="preserve"> ра</w:t>
      </w:r>
      <w:r>
        <w:rPr>
          <w:rFonts w:ascii="Times New Roman" w:eastAsia="Calibri" w:hAnsi="Times New Roman" w:cs="Times New Roman"/>
          <w:bCs/>
          <w:sz w:val="24"/>
          <w:szCs w:val="24"/>
        </w:rPr>
        <w:t>бота</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402"/>
        <w:gridCol w:w="8589"/>
      </w:tblGrid>
      <w:tr w:rsidR="008B2081" w:rsidRPr="006B5CC0" w:rsidTr="00E43027">
        <w:trPr>
          <w:trHeight w:val="763"/>
        </w:trPr>
        <w:tc>
          <w:tcPr>
            <w:tcW w:w="2660" w:type="dxa"/>
            <w:hideMark/>
          </w:tcPr>
          <w:p w:rsidR="008B2081" w:rsidRPr="006B5CC0" w:rsidRDefault="008B2081" w:rsidP="00E43027">
            <w:pPr>
              <w:spacing w:after="0"/>
              <w:ind w:firstLine="708"/>
              <w:rPr>
                <w:rFonts w:ascii="Times New Roman" w:eastAsia="Calibri" w:hAnsi="Times New Roman" w:cs="Times New Roman"/>
                <w:sz w:val="24"/>
                <w:szCs w:val="24"/>
              </w:rPr>
            </w:pPr>
            <w:r w:rsidRPr="006B5CC0">
              <w:rPr>
                <w:rFonts w:ascii="Times New Roman" w:eastAsia="Calibri" w:hAnsi="Times New Roman" w:cs="Times New Roman"/>
                <w:bCs/>
                <w:sz w:val="24"/>
                <w:szCs w:val="24"/>
              </w:rPr>
              <w:lastRenderedPageBreak/>
              <w:t>Объект оценивания</w:t>
            </w:r>
          </w:p>
        </w:tc>
        <w:tc>
          <w:tcPr>
            <w:tcW w:w="3402" w:type="dxa"/>
            <w:hideMark/>
          </w:tcPr>
          <w:p w:rsidR="008B2081" w:rsidRPr="006B5CC0" w:rsidRDefault="008B2081" w:rsidP="00E43027">
            <w:pPr>
              <w:spacing w:after="0"/>
              <w:ind w:firstLine="708"/>
              <w:rPr>
                <w:rFonts w:ascii="Times New Roman" w:eastAsia="Calibri" w:hAnsi="Times New Roman" w:cs="Times New Roman"/>
                <w:sz w:val="24"/>
                <w:szCs w:val="24"/>
              </w:rPr>
            </w:pPr>
            <w:r w:rsidRPr="006B5CC0">
              <w:rPr>
                <w:rFonts w:ascii="Times New Roman" w:eastAsia="Calibri" w:hAnsi="Times New Roman" w:cs="Times New Roman"/>
                <w:bCs/>
                <w:sz w:val="24"/>
                <w:szCs w:val="24"/>
              </w:rPr>
              <w:t>Способ оценки</w:t>
            </w:r>
          </w:p>
        </w:tc>
        <w:tc>
          <w:tcPr>
            <w:tcW w:w="8589" w:type="dxa"/>
            <w:hideMark/>
          </w:tcPr>
          <w:p w:rsidR="008B2081" w:rsidRPr="006B5CC0" w:rsidRDefault="008B2081" w:rsidP="00E43027">
            <w:pPr>
              <w:spacing w:after="0"/>
              <w:ind w:firstLine="708"/>
              <w:rPr>
                <w:rFonts w:ascii="Times New Roman" w:eastAsia="Calibri" w:hAnsi="Times New Roman" w:cs="Times New Roman"/>
                <w:sz w:val="24"/>
                <w:szCs w:val="24"/>
              </w:rPr>
            </w:pPr>
            <w:r>
              <w:rPr>
                <w:rFonts w:ascii="Times New Roman" w:eastAsia="Calibri" w:hAnsi="Times New Roman" w:cs="Times New Roman"/>
                <w:bCs/>
                <w:sz w:val="24"/>
                <w:szCs w:val="24"/>
              </w:rPr>
              <w:t>И</w:t>
            </w:r>
            <w:r w:rsidRPr="006B5CC0">
              <w:rPr>
                <w:rFonts w:ascii="Times New Roman" w:eastAsia="Calibri" w:hAnsi="Times New Roman" w:cs="Times New Roman"/>
                <w:bCs/>
                <w:sz w:val="24"/>
                <w:szCs w:val="24"/>
              </w:rPr>
              <w:t>нструменты контроля и оценки</w:t>
            </w:r>
          </w:p>
        </w:tc>
      </w:tr>
      <w:tr w:rsidR="008B2081" w:rsidRPr="006B5CC0" w:rsidTr="00E43027">
        <w:trPr>
          <w:trHeight w:val="504"/>
        </w:trPr>
        <w:tc>
          <w:tcPr>
            <w:tcW w:w="2660"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Продукт</w:t>
            </w:r>
          </w:p>
        </w:tc>
        <w:tc>
          <w:tcPr>
            <w:tcW w:w="3402" w:type="dxa"/>
            <w:hideMark/>
          </w:tcPr>
          <w:p w:rsidR="008B2081" w:rsidRPr="006B5CC0" w:rsidRDefault="008B2081" w:rsidP="00E430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Представление продукта</w:t>
            </w:r>
          </w:p>
        </w:tc>
        <w:tc>
          <w:tcPr>
            <w:tcW w:w="8589"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Сравнение с эталоном, Соответствие продукта требованиям нормативно-технической документации задания, проекта.  Сам</w:t>
            </w:r>
            <w:proofErr w:type="gramStart"/>
            <w:r w:rsidRPr="006B5CC0">
              <w:rPr>
                <w:rFonts w:ascii="Times New Roman" w:eastAsia="Calibri" w:hAnsi="Times New Roman" w:cs="Times New Roman"/>
                <w:sz w:val="24"/>
                <w:szCs w:val="24"/>
              </w:rPr>
              <w:t>о-</w:t>
            </w:r>
            <w:proofErr w:type="gramEnd"/>
            <w:r w:rsidRPr="006B5CC0">
              <w:rPr>
                <w:rFonts w:ascii="Times New Roman" w:eastAsia="Calibri" w:hAnsi="Times New Roman" w:cs="Times New Roman"/>
                <w:sz w:val="24"/>
                <w:szCs w:val="24"/>
              </w:rPr>
              <w:t xml:space="preserve"> и </w:t>
            </w:r>
            <w:proofErr w:type="spellStart"/>
            <w:r w:rsidRPr="006B5CC0">
              <w:rPr>
                <w:rFonts w:ascii="Times New Roman" w:eastAsia="Calibri" w:hAnsi="Times New Roman" w:cs="Times New Roman"/>
                <w:sz w:val="24"/>
                <w:szCs w:val="24"/>
              </w:rPr>
              <w:t>взаимооценка</w:t>
            </w:r>
            <w:proofErr w:type="spellEnd"/>
          </w:p>
        </w:tc>
      </w:tr>
      <w:tr w:rsidR="008B2081" w:rsidRPr="006B5CC0" w:rsidTr="00E43027">
        <w:trPr>
          <w:trHeight w:val="675"/>
        </w:trPr>
        <w:tc>
          <w:tcPr>
            <w:tcW w:w="2660"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Практическая деятельность</w:t>
            </w:r>
          </w:p>
        </w:tc>
        <w:tc>
          <w:tcPr>
            <w:tcW w:w="3402"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Процесс выполнения</w:t>
            </w:r>
          </w:p>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Результат выполнения</w:t>
            </w:r>
          </w:p>
        </w:tc>
        <w:tc>
          <w:tcPr>
            <w:tcW w:w="8589"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 xml:space="preserve">Практические задания, Практические упражнения. Проектные задания. Описание ситуации. Ролевая игра. </w:t>
            </w:r>
          </w:p>
        </w:tc>
      </w:tr>
      <w:tr w:rsidR="008B2081" w:rsidRPr="006B5CC0" w:rsidTr="00E43027">
        <w:trPr>
          <w:trHeight w:val="676"/>
        </w:trPr>
        <w:tc>
          <w:tcPr>
            <w:tcW w:w="2660"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Знания</w:t>
            </w:r>
          </w:p>
        </w:tc>
        <w:tc>
          <w:tcPr>
            <w:tcW w:w="3402"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Ответы на вопросы на знание и понимание</w:t>
            </w:r>
          </w:p>
        </w:tc>
        <w:tc>
          <w:tcPr>
            <w:tcW w:w="8589" w:type="dxa"/>
            <w:hideMark/>
          </w:tcPr>
          <w:p w:rsidR="008B2081" w:rsidRPr="006B5CC0" w:rsidRDefault="008B2081" w:rsidP="00E43027">
            <w:pPr>
              <w:spacing w:after="0"/>
              <w:rPr>
                <w:rFonts w:ascii="Times New Roman" w:eastAsia="Calibri" w:hAnsi="Times New Roman" w:cs="Times New Roman"/>
                <w:sz w:val="24"/>
                <w:szCs w:val="24"/>
              </w:rPr>
            </w:pPr>
            <w:r w:rsidRPr="006B5CC0">
              <w:rPr>
                <w:rFonts w:ascii="Times New Roman" w:eastAsia="Calibri" w:hAnsi="Times New Roman" w:cs="Times New Roman"/>
                <w:sz w:val="24"/>
                <w:szCs w:val="24"/>
              </w:rPr>
              <w:t xml:space="preserve">Опрос. Собеседование. Анкета. Описание ситуации </w:t>
            </w:r>
          </w:p>
        </w:tc>
      </w:tr>
    </w:tbl>
    <w:p w:rsidR="006B5CC0" w:rsidRDefault="006B5CC0" w:rsidP="009644FE">
      <w:pPr>
        <w:rPr>
          <w:rFonts w:ascii="Times New Roman" w:eastAsia="Calibri" w:hAnsi="Times New Roman" w:cs="Times New Roman"/>
          <w:sz w:val="24"/>
          <w:szCs w:val="24"/>
        </w:rPr>
      </w:pPr>
    </w:p>
    <w:p w:rsidR="0036210D" w:rsidRDefault="0036210D" w:rsidP="009644FE">
      <w:pPr>
        <w:rPr>
          <w:rFonts w:ascii="Times New Roman" w:eastAsia="Calibri" w:hAnsi="Times New Roman" w:cs="Times New Roman"/>
          <w:sz w:val="24"/>
          <w:szCs w:val="24"/>
        </w:rPr>
      </w:pPr>
    </w:p>
    <w:p w:rsidR="0095326C" w:rsidRPr="006B5CC0" w:rsidRDefault="0095326C" w:rsidP="006B5CC0">
      <w:pPr>
        <w:rPr>
          <w:rFonts w:ascii="Times New Roman" w:eastAsia="Calibri" w:hAnsi="Times New Roman" w:cs="Times New Roman"/>
          <w:sz w:val="24"/>
          <w:szCs w:val="24"/>
        </w:rPr>
        <w:sectPr w:rsidR="0095326C" w:rsidRPr="006B5CC0" w:rsidSect="00726AFC">
          <w:pgSz w:w="16838" w:h="11906" w:orient="landscape"/>
          <w:pgMar w:top="1134" w:right="851" w:bottom="1134" w:left="1701" w:header="709" w:footer="709" w:gutter="0"/>
          <w:cols w:space="708"/>
          <w:docGrid w:linePitch="360"/>
        </w:sectPr>
      </w:pPr>
    </w:p>
    <w:p w:rsidR="00D935B5" w:rsidRDefault="00D935B5" w:rsidP="00822239">
      <w:pPr>
        <w:rPr>
          <w:rFonts w:ascii="Times New Roman" w:hAnsi="Times New Roman" w:cs="Times New Roman"/>
          <w:b/>
          <w:sz w:val="28"/>
          <w:szCs w:val="28"/>
        </w:rPr>
      </w:pPr>
    </w:p>
    <w:p w:rsidR="00C17589" w:rsidRPr="00C17589" w:rsidRDefault="00C17589" w:rsidP="0009572B">
      <w:pPr>
        <w:tabs>
          <w:tab w:val="left" w:pos="1065"/>
        </w:tabs>
        <w:rPr>
          <w:rFonts w:ascii="Times New Roman" w:hAnsi="Times New Roman" w:cs="Times New Roman"/>
          <w:sz w:val="28"/>
          <w:szCs w:val="28"/>
        </w:rPr>
      </w:pPr>
      <w:r w:rsidRPr="00C17589">
        <w:rPr>
          <w:rFonts w:ascii="Times New Roman" w:hAnsi="Times New Roman" w:cs="Times New Roman"/>
          <w:sz w:val="28"/>
          <w:szCs w:val="28"/>
        </w:rPr>
        <w:t>Учебно-методическое обеспечение и информационное обеспечение программы (литература)</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 Основная: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1. Ковалева Г.С. Оценка естественнонаучной грамотности в рамках международного исследования PISA-2006 // Школьные технологии, 2008, № 4, с.147-169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2. Качество образования в российской школе: по результатам международных исследований./ </w:t>
      </w:r>
      <w:proofErr w:type="spellStart"/>
      <w:r w:rsidRPr="00C17589">
        <w:rPr>
          <w:rFonts w:ascii="Times New Roman" w:hAnsi="Times New Roman" w:cs="Times New Roman"/>
          <w:sz w:val="24"/>
          <w:szCs w:val="24"/>
        </w:rPr>
        <w:t>Науч</w:t>
      </w:r>
      <w:proofErr w:type="spellEnd"/>
      <w:r w:rsidRPr="00C17589">
        <w:rPr>
          <w:rFonts w:ascii="Times New Roman" w:hAnsi="Times New Roman" w:cs="Times New Roman"/>
          <w:sz w:val="24"/>
          <w:szCs w:val="24"/>
        </w:rPr>
        <w:t xml:space="preserve">. ред. Г. С. Ковалева. – М.: Логос, 2006.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3. Основные результаты международного исследования образовательных достижений учащихся PISA-2009. Аналитический отчет</w:t>
      </w:r>
      <w:proofErr w:type="gramStart"/>
      <w:r w:rsidRPr="00C17589">
        <w:rPr>
          <w:rFonts w:ascii="Times New Roman" w:hAnsi="Times New Roman" w:cs="Times New Roman"/>
          <w:sz w:val="24"/>
          <w:szCs w:val="24"/>
        </w:rPr>
        <w:t xml:space="preserve"> / П</w:t>
      </w:r>
      <w:proofErr w:type="gramEnd"/>
      <w:r w:rsidRPr="00C17589">
        <w:rPr>
          <w:rFonts w:ascii="Times New Roman" w:hAnsi="Times New Roman" w:cs="Times New Roman"/>
          <w:sz w:val="24"/>
          <w:szCs w:val="24"/>
        </w:rPr>
        <w:t xml:space="preserve">од </w:t>
      </w:r>
      <w:proofErr w:type="spellStart"/>
      <w:r w:rsidRPr="00C17589">
        <w:rPr>
          <w:rFonts w:ascii="Times New Roman" w:hAnsi="Times New Roman" w:cs="Times New Roman"/>
          <w:sz w:val="24"/>
          <w:szCs w:val="24"/>
        </w:rPr>
        <w:t>науч</w:t>
      </w:r>
      <w:proofErr w:type="spellEnd"/>
      <w:r w:rsidRPr="00C17589">
        <w:rPr>
          <w:rFonts w:ascii="Times New Roman" w:hAnsi="Times New Roman" w:cs="Times New Roman"/>
          <w:sz w:val="24"/>
          <w:szCs w:val="24"/>
        </w:rPr>
        <w:t xml:space="preserve">. Ред. Г.С. Ковалевой. – М.: МАКС Пресс, 2012. – 176 с. 12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4. </w:t>
      </w:r>
      <w:proofErr w:type="spellStart"/>
      <w:r w:rsidRPr="00C17589">
        <w:rPr>
          <w:rFonts w:ascii="Times New Roman" w:hAnsi="Times New Roman" w:cs="Times New Roman"/>
          <w:sz w:val="24"/>
          <w:szCs w:val="24"/>
        </w:rPr>
        <w:t>Люблинская</w:t>
      </w:r>
      <w:proofErr w:type="spellEnd"/>
      <w:r w:rsidRPr="00C17589">
        <w:rPr>
          <w:rFonts w:ascii="Times New Roman" w:hAnsi="Times New Roman" w:cs="Times New Roman"/>
          <w:sz w:val="24"/>
          <w:szCs w:val="24"/>
        </w:rPr>
        <w:t xml:space="preserve"> И. Е. STEM в школе и новые стандарты среднего </w:t>
      </w:r>
      <w:proofErr w:type="spellStart"/>
      <w:proofErr w:type="gramStart"/>
      <w:r w:rsidRPr="00C17589">
        <w:rPr>
          <w:rFonts w:ascii="Times New Roman" w:hAnsi="Times New Roman" w:cs="Times New Roman"/>
          <w:sz w:val="24"/>
          <w:szCs w:val="24"/>
        </w:rPr>
        <w:t>естественно-научного</w:t>
      </w:r>
      <w:proofErr w:type="spellEnd"/>
      <w:proofErr w:type="gramEnd"/>
      <w:r w:rsidRPr="00C17589">
        <w:rPr>
          <w:rFonts w:ascii="Times New Roman" w:hAnsi="Times New Roman" w:cs="Times New Roman"/>
          <w:sz w:val="24"/>
          <w:szCs w:val="24"/>
        </w:rPr>
        <w:t xml:space="preserve"> образования в США./Проблемы преподавания естествознания в России и </w:t>
      </w:r>
      <w:proofErr w:type="spellStart"/>
      <w:r w:rsidRPr="00C17589">
        <w:rPr>
          <w:rFonts w:ascii="Times New Roman" w:hAnsi="Times New Roman" w:cs="Times New Roman"/>
          <w:sz w:val="24"/>
          <w:szCs w:val="24"/>
        </w:rPr>
        <w:t>зарубежом</w:t>
      </w:r>
      <w:proofErr w:type="spellEnd"/>
      <w:r w:rsidRPr="00C17589">
        <w:rPr>
          <w:rFonts w:ascii="Times New Roman" w:hAnsi="Times New Roman" w:cs="Times New Roman"/>
          <w:sz w:val="24"/>
          <w:szCs w:val="24"/>
        </w:rPr>
        <w:t xml:space="preserve"> / Под редакцией Петровой Е. Б. - М</w:t>
      </w:r>
      <w:proofErr w:type="gramStart"/>
      <w:r w:rsidRPr="00C17589">
        <w:rPr>
          <w:rFonts w:ascii="Times New Roman" w:hAnsi="Times New Roman" w:cs="Times New Roman"/>
          <w:sz w:val="24"/>
          <w:szCs w:val="24"/>
        </w:rPr>
        <w:t xml:space="preserve"> .</w:t>
      </w:r>
      <w:proofErr w:type="gramEnd"/>
      <w:r w:rsidRPr="00C17589">
        <w:rPr>
          <w:rFonts w:ascii="Times New Roman" w:hAnsi="Times New Roman" w:cs="Times New Roman"/>
          <w:sz w:val="24"/>
          <w:szCs w:val="24"/>
        </w:rPr>
        <w:t xml:space="preserve">: ЛЕНАНД, 2014 - 160 с. - С.6-24 (Психология, педагогика, технология обучения. № 44)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5. Особенности формирования функциональной грамотности учащихся старшей школы по предметам </w:t>
      </w:r>
      <w:proofErr w:type="spellStart"/>
      <w:proofErr w:type="gramStart"/>
      <w:r w:rsidRPr="00C17589">
        <w:rPr>
          <w:rFonts w:ascii="Times New Roman" w:hAnsi="Times New Roman" w:cs="Times New Roman"/>
          <w:sz w:val="24"/>
          <w:szCs w:val="24"/>
        </w:rPr>
        <w:t>естественно-научного</w:t>
      </w:r>
      <w:proofErr w:type="spellEnd"/>
      <w:proofErr w:type="gramEnd"/>
      <w:r w:rsidRPr="00C17589">
        <w:rPr>
          <w:rFonts w:ascii="Times New Roman" w:hAnsi="Times New Roman" w:cs="Times New Roman"/>
          <w:sz w:val="24"/>
          <w:szCs w:val="24"/>
        </w:rPr>
        <w:t xml:space="preserve"> цикла. Методическое пособи</w:t>
      </w:r>
      <w:proofErr w:type="gramStart"/>
      <w:r w:rsidRPr="00C17589">
        <w:rPr>
          <w:rFonts w:ascii="Times New Roman" w:hAnsi="Times New Roman" w:cs="Times New Roman"/>
          <w:sz w:val="24"/>
          <w:szCs w:val="24"/>
        </w:rPr>
        <w:t>е-</w:t>
      </w:r>
      <w:proofErr w:type="gramEnd"/>
      <w:r w:rsidRPr="00C17589">
        <w:rPr>
          <w:rFonts w:ascii="Times New Roman" w:hAnsi="Times New Roman" w:cs="Times New Roman"/>
          <w:sz w:val="24"/>
          <w:szCs w:val="24"/>
        </w:rPr>
        <w:t xml:space="preserve"> Астана, Национальная академия образования им. И. </w:t>
      </w:r>
      <w:proofErr w:type="spellStart"/>
      <w:r w:rsidRPr="00C17589">
        <w:rPr>
          <w:rFonts w:ascii="Times New Roman" w:hAnsi="Times New Roman" w:cs="Times New Roman"/>
          <w:sz w:val="24"/>
          <w:szCs w:val="24"/>
        </w:rPr>
        <w:t>Алтынсарина</w:t>
      </w:r>
      <w:proofErr w:type="spellEnd"/>
      <w:r w:rsidRPr="00C17589">
        <w:rPr>
          <w:rFonts w:ascii="Times New Roman" w:hAnsi="Times New Roman" w:cs="Times New Roman"/>
          <w:sz w:val="24"/>
          <w:szCs w:val="24"/>
        </w:rPr>
        <w:t xml:space="preserve">, 2013. – 38 с.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6. </w:t>
      </w:r>
      <w:proofErr w:type="spellStart"/>
      <w:r w:rsidRPr="00C17589">
        <w:rPr>
          <w:rFonts w:ascii="Times New Roman" w:hAnsi="Times New Roman" w:cs="Times New Roman"/>
          <w:sz w:val="24"/>
          <w:szCs w:val="24"/>
        </w:rPr>
        <w:t>Межпредметная</w:t>
      </w:r>
      <w:proofErr w:type="spellEnd"/>
      <w:r w:rsidRPr="00C17589">
        <w:rPr>
          <w:rFonts w:ascii="Times New Roman" w:hAnsi="Times New Roman" w:cs="Times New Roman"/>
          <w:sz w:val="24"/>
          <w:szCs w:val="24"/>
        </w:rPr>
        <w:t xml:space="preserve"> учебная интеграция в школьном образовании (Из методического опыта «Школьной лиги») / Под ред.В.Ю. </w:t>
      </w:r>
      <w:proofErr w:type="spellStart"/>
      <w:r w:rsidRPr="00C17589">
        <w:rPr>
          <w:rFonts w:ascii="Times New Roman" w:hAnsi="Times New Roman" w:cs="Times New Roman"/>
          <w:sz w:val="24"/>
          <w:szCs w:val="24"/>
        </w:rPr>
        <w:t>Пузыревского-СПБ</w:t>
      </w:r>
      <w:proofErr w:type="spellEnd"/>
      <w:r w:rsidRPr="00C17589">
        <w:rPr>
          <w:rFonts w:ascii="Times New Roman" w:hAnsi="Times New Roman" w:cs="Times New Roman"/>
          <w:sz w:val="24"/>
          <w:szCs w:val="24"/>
        </w:rPr>
        <w:t>, «</w:t>
      </w:r>
      <w:proofErr w:type="spellStart"/>
      <w:r w:rsidRPr="00C17589">
        <w:rPr>
          <w:rFonts w:ascii="Times New Roman" w:hAnsi="Times New Roman" w:cs="Times New Roman"/>
          <w:sz w:val="24"/>
          <w:szCs w:val="24"/>
        </w:rPr>
        <w:t>Лема</w:t>
      </w:r>
      <w:proofErr w:type="spellEnd"/>
      <w:r w:rsidRPr="00C17589">
        <w:rPr>
          <w:rFonts w:ascii="Times New Roman" w:hAnsi="Times New Roman" w:cs="Times New Roman"/>
          <w:sz w:val="24"/>
          <w:szCs w:val="24"/>
        </w:rPr>
        <w:t xml:space="preserve">», 2013-136с.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7. </w:t>
      </w:r>
      <w:proofErr w:type="spellStart"/>
      <w:r w:rsidRPr="00C17589">
        <w:rPr>
          <w:rFonts w:ascii="Times New Roman" w:hAnsi="Times New Roman" w:cs="Times New Roman"/>
          <w:sz w:val="24"/>
          <w:szCs w:val="24"/>
        </w:rPr>
        <w:t>Пентин</w:t>
      </w:r>
      <w:proofErr w:type="spellEnd"/>
      <w:r w:rsidRPr="00C17589">
        <w:rPr>
          <w:rFonts w:ascii="Times New Roman" w:hAnsi="Times New Roman" w:cs="Times New Roman"/>
          <w:sz w:val="24"/>
          <w:szCs w:val="24"/>
        </w:rPr>
        <w:t xml:space="preserve"> А.Ю. Некоторые направления модернизации содержания естественнонаучных предметов основной школы: формирование 10 естественнонаучной грамотности / В сб. «Опыт преподавания естествознания в России и за рубежом». – М.: ИНФРА-М, 2015.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8. </w:t>
      </w:r>
      <w:proofErr w:type="spellStart"/>
      <w:r w:rsidRPr="00C17589">
        <w:rPr>
          <w:rFonts w:ascii="Times New Roman" w:hAnsi="Times New Roman" w:cs="Times New Roman"/>
          <w:sz w:val="24"/>
          <w:szCs w:val="24"/>
        </w:rPr>
        <w:t>Пентин</w:t>
      </w:r>
      <w:proofErr w:type="spellEnd"/>
      <w:r w:rsidRPr="00C17589">
        <w:rPr>
          <w:rFonts w:ascii="Times New Roman" w:hAnsi="Times New Roman" w:cs="Times New Roman"/>
          <w:sz w:val="24"/>
          <w:szCs w:val="24"/>
        </w:rPr>
        <w:t xml:space="preserve"> А.Ю. От задачи формирования естественнонаучной грамотности учащихся к необходимым компетентностям учителей естественнонаучных дисциплин // Непрерывное педагогическое образование2012- №1- 158с.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Дополнительная: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1. Галактионова Т.Г., Жук С.Г., Назаровская Я.Г., </w:t>
      </w:r>
      <w:proofErr w:type="spellStart"/>
      <w:r w:rsidRPr="00C17589">
        <w:rPr>
          <w:rFonts w:ascii="Times New Roman" w:hAnsi="Times New Roman" w:cs="Times New Roman"/>
          <w:sz w:val="24"/>
          <w:szCs w:val="24"/>
        </w:rPr>
        <w:t>Саввина</w:t>
      </w:r>
      <w:proofErr w:type="spellEnd"/>
      <w:r w:rsidRPr="00C17589">
        <w:rPr>
          <w:rFonts w:ascii="Times New Roman" w:hAnsi="Times New Roman" w:cs="Times New Roman"/>
          <w:sz w:val="24"/>
          <w:szCs w:val="24"/>
        </w:rPr>
        <w:t xml:space="preserve"> С.О. «Текст науки. </w:t>
      </w:r>
      <w:proofErr w:type="gramStart"/>
      <w:r w:rsidRPr="00C17589">
        <w:rPr>
          <w:rFonts w:ascii="Times New Roman" w:hAnsi="Times New Roman" w:cs="Times New Roman"/>
          <w:sz w:val="24"/>
          <w:szCs w:val="24"/>
        </w:rPr>
        <w:t>Портфель читателя: опыты, эксперименты, открытия» - СПб.: АНПО «Школьная лига», ООО Издательство «</w:t>
      </w:r>
      <w:proofErr w:type="spellStart"/>
      <w:r w:rsidRPr="00C17589">
        <w:rPr>
          <w:rFonts w:ascii="Times New Roman" w:hAnsi="Times New Roman" w:cs="Times New Roman"/>
          <w:sz w:val="24"/>
          <w:szCs w:val="24"/>
        </w:rPr>
        <w:t>Лема</w:t>
      </w:r>
      <w:proofErr w:type="spellEnd"/>
      <w:r w:rsidRPr="00C17589">
        <w:rPr>
          <w:rFonts w:ascii="Times New Roman" w:hAnsi="Times New Roman" w:cs="Times New Roman"/>
          <w:sz w:val="24"/>
          <w:szCs w:val="24"/>
        </w:rPr>
        <w:t xml:space="preserve">», 2013- 44 с. </w:t>
      </w:r>
      <w:proofErr w:type="gramEnd"/>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lastRenderedPageBreak/>
        <w:t xml:space="preserve">2. Ковалева Г.С., Красновский Э.А., </w:t>
      </w:r>
      <w:proofErr w:type="spellStart"/>
      <w:r w:rsidRPr="00C17589">
        <w:rPr>
          <w:rFonts w:ascii="Times New Roman" w:hAnsi="Times New Roman" w:cs="Times New Roman"/>
          <w:sz w:val="24"/>
          <w:szCs w:val="24"/>
        </w:rPr>
        <w:t>Краснокутская</w:t>
      </w:r>
      <w:proofErr w:type="spellEnd"/>
      <w:r w:rsidRPr="00C17589">
        <w:rPr>
          <w:rFonts w:ascii="Times New Roman" w:hAnsi="Times New Roman" w:cs="Times New Roman"/>
          <w:sz w:val="24"/>
          <w:szCs w:val="24"/>
        </w:rPr>
        <w:t xml:space="preserve"> Л.П., Краснянская К.А. Оценка знаний и умений. Международная программа PISA. Педагогическая диагностика, 2002, №1.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3. Рубцов В.В. Проектируем развивающую образовательную среду школы/В.В. Рубцов, Т.Г. Ивошина - М, 2002.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4. Международная оценка образовательных достижений учащихся (PISA). Примеры заданий по естествознанию.//Центр оценки качества образования, ИСМО РАО, 2007.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5. </w:t>
      </w:r>
      <w:proofErr w:type="gramStart"/>
      <w:r w:rsidRPr="00C17589">
        <w:rPr>
          <w:rFonts w:ascii="Times New Roman" w:hAnsi="Times New Roman" w:cs="Times New Roman"/>
          <w:sz w:val="24"/>
          <w:szCs w:val="24"/>
        </w:rPr>
        <w:t>Федосеев А.И. Ролевые игры как образовательная технология // Сборник Инновационные технологии в образовании (выпуск №2:</w:t>
      </w:r>
      <w:proofErr w:type="gramEnd"/>
      <w:r w:rsidRPr="00C17589">
        <w:rPr>
          <w:rFonts w:ascii="Times New Roman" w:hAnsi="Times New Roman" w:cs="Times New Roman"/>
          <w:sz w:val="24"/>
          <w:szCs w:val="24"/>
        </w:rPr>
        <w:t xml:space="preserve"> </w:t>
      </w:r>
      <w:proofErr w:type="gramStart"/>
      <w:r w:rsidRPr="00C17589">
        <w:rPr>
          <w:rFonts w:ascii="Times New Roman" w:hAnsi="Times New Roman" w:cs="Times New Roman"/>
          <w:sz w:val="24"/>
          <w:szCs w:val="24"/>
        </w:rPr>
        <w:t xml:space="preserve">Образовательная игра) / Под ред. </w:t>
      </w:r>
      <w:proofErr w:type="spellStart"/>
      <w:r w:rsidRPr="00C17589">
        <w:rPr>
          <w:rFonts w:ascii="Times New Roman" w:hAnsi="Times New Roman" w:cs="Times New Roman"/>
          <w:sz w:val="24"/>
          <w:szCs w:val="24"/>
        </w:rPr>
        <w:t>Абылгазиева</w:t>
      </w:r>
      <w:proofErr w:type="spellEnd"/>
      <w:r w:rsidRPr="00C17589">
        <w:rPr>
          <w:rFonts w:ascii="Times New Roman" w:hAnsi="Times New Roman" w:cs="Times New Roman"/>
          <w:sz w:val="24"/>
          <w:szCs w:val="24"/>
        </w:rPr>
        <w:t xml:space="preserve"> И.И. и Ильина И.В. — М: МАКС Пресс, 2011. </w:t>
      </w:r>
      <w:proofErr w:type="gramEnd"/>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6. Открытые задания. Исследование PISA 2015. </w:t>
      </w:r>
      <w:proofErr w:type="spellStart"/>
      <w:r w:rsidRPr="00C17589">
        <w:rPr>
          <w:rFonts w:ascii="Times New Roman" w:hAnsi="Times New Roman" w:cs="Times New Roman"/>
          <w:sz w:val="24"/>
          <w:szCs w:val="24"/>
        </w:rPr>
        <w:t>www.centeroko.ru</w:t>
      </w:r>
      <w:proofErr w:type="spellEnd"/>
      <w:r w:rsidRPr="00C17589">
        <w:rPr>
          <w:rFonts w:ascii="Times New Roman" w:hAnsi="Times New Roman" w:cs="Times New Roman"/>
          <w:sz w:val="24"/>
          <w:szCs w:val="24"/>
        </w:rPr>
        <w:t xml:space="preserve"> Обучение в области естественных, технических, инженерных и математических наук в США: программа STEM (Перевод доклада) /Портал психологических изданий </w:t>
      </w:r>
      <w:proofErr w:type="spellStart"/>
      <w:r w:rsidRPr="00C17589">
        <w:rPr>
          <w:rFonts w:ascii="Times New Roman" w:hAnsi="Times New Roman" w:cs="Times New Roman"/>
          <w:sz w:val="24"/>
          <w:szCs w:val="24"/>
        </w:rPr>
        <w:t>PsyJournals.ru</w:t>
      </w:r>
      <w:proofErr w:type="spellEnd"/>
      <w:r w:rsidRPr="00C17589">
        <w:rPr>
          <w:rFonts w:ascii="Times New Roman" w:hAnsi="Times New Roman" w:cs="Times New Roman"/>
          <w:sz w:val="24"/>
          <w:szCs w:val="24"/>
        </w:rPr>
        <w:t xml:space="preserve"> — http://psyjournals.ru/psyedu/2011/n4/ [Психологическая наука и образование №4/2011]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7. </w:t>
      </w:r>
      <w:proofErr w:type="spellStart"/>
      <w:r w:rsidRPr="00C17589">
        <w:rPr>
          <w:rFonts w:ascii="Times New Roman" w:hAnsi="Times New Roman" w:cs="Times New Roman"/>
          <w:sz w:val="24"/>
          <w:szCs w:val="24"/>
        </w:rPr>
        <w:t>Шалашова</w:t>
      </w:r>
      <w:proofErr w:type="spellEnd"/>
      <w:r w:rsidRPr="00C17589">
        <w:rPr>
          <w:rFonts w:ascii="Times New Roman" w:hAnsi="Times New Roman" w:cs="Times New Roman"/>
          <w:sz w:val="24"/>
          <w:szCs w:val="24"/>
        </w:rPr>
        <w:t xml:space="preserve"> М.М. Кодификатор личностных и </w:t>
      </w:r>
      <w:proofErr w:type="spellStart"/>
      <w:r w:rsidRPr="00C17589">
        <w:rPr>
          <w:rFonts w:ascii="Times New Roman" w:hAnsi="Times New Roman" w:cs="Times New Roman"/>
          <w:sz w:val="24"/>
          <w:szCs w:val="24"/>
        </w:rPr>
        <w:t>метапредметных</w:t>
      </w:r>
      <w:proofErr w:type="spellEnd"/>
      <w:r w:rsidRPr="00C17589">
        <w:rPr>
          <w:rFonts w:ascii="Times New Roman" w:hAnsi="Times New Roman" w:cs="Times New Roman"/>
          <w:sz w:val="24"/>
          <w:szCs w:val="24"/>
        </w:rPr>
        <w:t xml:space="preserve"> результатов // Справочник заместителя директора школы.- 2013-№ 4-с. 51- 62 13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8. </w:t>
      </w:r>
      <w:proofErr w:type="spellStart"/>
      <w:r w:rsidRPr="00C17589">
        <w:rPr>
          <w:rFonts w:ascii="Times New Roman" w:hAnsi="Times New Roman" w:cs="Times New Roman"/>
          <w:sz w:val="24"/>
          <w:szCs w:val="24"/>
        </w:rPr>
        <w:t>Суматохин</w:t>
      </w:r>
      <w:proofErr w:type="spellEnd"/>
      <w:r w:rsidRPr="00C17589">
        <w:rPr>
          <w:rFonts w:ascii="Times New Roman" w:hAnsi="Times New Roman" w:cs="Times New Roman"/>
          <w:sz w:val="24"/>
          <w:szCs w:val="24"/>
        </w:rPr>
        <w:t xml:space="preserve"> С.В. Требования ФГОС к учебно-исследовательской и проектной деятельности // Биология в школе. – 2013. - №5. -с.60-67.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Интернет-ресурсы: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1. Основные результаты международного исследования PISA-2015 (краткий отчет на русском языке). / На сайте </w:t>
      </w:r>
      <w:proofErr w:type="gramStart"/>
      <w:r w:rsidRPr="00C17589">
        <w:rPr>
          <w:rFonts w:ascii="Times New Roman" w:hAnsi="Times New Roman" w:cs="Times New Roman"/>
          <w:sz w:val="24"/>
          <w:szCs w:val="24"/>
        </w:rPr>
        <w:t>Центра оценки качества образования Института стратегии развития образования</w:t>
      </w:r>
      <w:proofErr w:type="gramEnd"/>
      <w:r w:rsidRPr="00C17589">
        <w:rPr>
          <w:rFonts w:ascii="Times New Roman" w:hAnsi="Times New Roman" w:cs="Times New Roman"/>
          <w:sz w:val="24"/>
          <w:szCs w:val="24"/>
        </w:rPr>
        <w:t xml:space="preserve"> РАО: </w:t>
      </w:r>
      <w:hyperlink r:id="rId8" w:history="1">
        <w:r w:rsidRPr="00BE6AC6">
          <w:rPr>
            <w:rStyle w:val="ac"/>
            <w:rFonts w:ascii="Times New Roman" w:hAnsi="Times New Roman" w:cs="Times New Roman"/>
            <w:sz w:val="24"/>
            <w:szCs w:val="24"/>
          </w:rPr>
          <w:t>http://centeroko.ru</w:t>
        </w:r>
      </w:hyperlink>
      <w:r w:rsidRPr="00C17589">
        <w:rPr>
          <w:rFonts w:ascii="Times New Roman" w:hAnsi="Times New Roman" w:cs="Times New Roman"/>
          <w:sz w:val="24"/>
          <w:szCs w:val="24"/>
        </w:rPr>
        <w:t xml:space="preserve">. </w:t>
      </w:r>
    </w:p>
    <w:p w:rsidR="00C17589"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2. </w:t>
      </w:r>
      <w:hyperlink r:id="rId9" w:history="1">
        <w:r w:rsidRPr="00BE6AC6">
          <w:rPr>
            <w:rStyle w:val="ac"/>
            <w:rFonts w:ascii="Times New Roman" w:hAnsi="Times New Roman" w:cs="Times New Roman"/>
            <w:sz w:val="24"/>
            <w:szCs w:val="24"/>
          </w:rPr>
          <w:t>https://newtonew.com/discussions/svetlana-sadakova-digitalbiologija-v-licee-baumanskij</w:t>
        </w:r>
      </w:hyperlink>
      <w:r w:rsidRPr="00C17589">
        <w:rPr>
          <w:rFonts w:ascii="Times New Roman" w:hAnsi="Times New Roman" w:cs="Times New Roman"/>
          <w:sz w:val="24"/>
          <w:szCs w:val="24"/>
        </w:rPr>
        <w:t xml:space="preserve"> </w:t>
      </w:r>
    </w:p>
    <w:p w:rsidR="000A1110" w:rsidRPr="0009572B" w:rsidRDefault="00C17589" w:rsidP="00C17589">
      <w:pPr>
        <w:tabs>
          <w:tab w:val="left" w:pos="1065"/>
        </w:tabs>
        <w:spacing w:line="240" w:lineRule="auto"/>
        <w:rPr>
          <w:rFonts w:ascii="Times New Roman" w:hAnsi="Times New Roman" w:cs="Times New Roman"/>
          <w:sz w:val="24"/>
          <w:szCs w:val="24"/>
        </w:rPr>
      </w:pPr>
      <w:r w:rsidRPr="00C17589">
        <w:rPr>
          <w:rFonts w:ascii="Times New Roman" w:hAnsi="Times New Roman" w:cs="Times New Roman"/>
          <w:sz w:val="24"/>
          <w:szCs w:val="24"/>
        </w:rPr>
        <w:t xml:space="preserve">3. http://www.metodist.lbz.ru/ 4. http://timss2015.org/ - Международный координационный центр по проведению исследования TIMSS. 5. Обучение в области естественных, технических, инженерных и математических наук в США: программа STEM (Перевод доклада) /Портал психологических изданий </w:t>
      </w:r>
      <w:proofErr w:type="spellStart"/>
      <w:r w:rsidRPr="00C17589">
        <w:rPr>
          <w:rFonts w:ascii="Times New Roman" w:hAnsi="Times New Roman" w:cs="Times New Roman"/>
          <w:sz w:val="24"/>
          <w:szCs w:val="24"/>
        </w:rPr>
        <w:t>PsyJournals.ru</w:t>
      </w:r>
      <w:proofErr w:type="spellEnd"/>
      <w:r w:rsidRPr="00C17589">
        <w:rPr>
          <w:rFonts w:ascii="Times New Roman" w:hAnsi="Times New Roman" w:cs="Times New Roman"/>
          <w:sz w:val="24"/>
          <w:szCs w:val="24"/>
        </w:rPr>
        <w:t xml:space="preserve"> — http://psyjournals.ru/psyedu/2011/n4/ [Психологическая наука и образование №4/2011]</w:t>
      </w:r>
    </w:p>
    <w:p w:rsidR="00C17589" w:rsidRPr="0009572B" w:rsidRDefault="00C17589">
      <w:pPr>
        <w:tabs>
          <w:tab w:val="left" w:pos="1065"/>
        </w:tabs>
        <w:spacing w:line="240" w:lineRule="auto"/>
        <w:rPr>
          <w:rFonts w:ascii="Times New Roman" w:hAnsi="Times New Roman" w:cs="Times New Roman"/>
          <w:sz w:val="24"/>
          <w:szCs w:val="24"/>
        </w:rPr>
      </w:pPr>
    </w:p>
    <w:sectPr w:rsidR="00C17589" w:rsidRPr="0009572B" w:rsidSect="00442955">
      <w:pgSz w:w="16838" w:h="11906" w:orient="landscape"/>
      <w:pgMar w:top="1440" w:right="1077" w:bottom="1440"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6D" w:rsidRDefault="00727F6D">
      <w:pPr>
        <w:spacing w:after="0" w:line="240" w:lineRule="auto"/>
      </w:pPr>
      <w:r>
        <w:separator/>
      </w:r>
    </w:p>
  </w:endnote>
  <w:endnote w:type="continuationSeparator" w:id="0">
    <w:p w:rsidR="00727F6D" w:rsidRDefault="00727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6D" w:rsidRDefault="00727F6D">
      <w:pPr>
        <w:spacing w:after="0" w:line="240" w:lineRule="auto"/>
      </w:pPr>
      <w:r>
        <w:separator/>
      </w:r>
    </w:p>
  </w:footnote>
  <w:footnote w:type="continuationSeparator" w:id="0">
    <w:p w:rsidR="00727F6D" w:rsidRDefault="00727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30F3"/>
    <w:multiLevelType w:val="hybridMultilevel"/>
    <w:tmpl w:val="1AA8EBBE"/>
    <w:lvl w:ilvl="0" w:tplc="58144D7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49F49B38">
      <w:numFmt w:val="bullet"/>
      <w:lvlText w:val="•"/>
      <w:lvlJc w:val="left"/>
      <w:pPr>
        <w:ind w:left="371" w:hanging="140"/>
      </w:pPr>
      <w:rPr>
        <w:rFonts w:hint="default"/>
        <w:lang w:val="ru-RU" w:eastAsia="ru-RU" w:bidi="ru-RU"/>
      </w:rPr>
    </w:lvl>
    <w:lvl w:ilvl="2" w:tplc="4F56F442">
      <w:numFmt w:val="bullet"/>
      <w:lvlText w:val="•"/>
      <w:lvlJc w:val="left"/>
      <w:pPr>
        <w:ind w:left="643" w:hanging="140"/>
      </w:pPr>
      <w:rPr>
        <w:rFonts w:hint="default"/>
        <w:lang w:val="ru-RU" w:eastAsia="ru-RU" w:bidi="ru-RU"/>
      </w:rPr>
    </w:lvl>
    <w:lvl w:ilvl="3" w:tplc="3D58E682">
      <w:numFmt w:val="bullet"/>
      <w:lvlText w:val="•"/>
      <w:lvlJc w:val="left"/>
      <w:pPr>
        <w:ind w:left="914" w:hanging="140"/>
      </w:pPr>
      <w:rPr>
        <w:rFonts w:hint="default"/>
        <w:lang w:val="ru-RU" w:eastAsia="ru-RU" w:bidi="ru-RU"/>
      </w:rPr>
    </w:lvl>
    <w:lvl w:ilvl="4" w:tplc="A3A69B62">
      <w:numFmt w:val="bullet"/>
      <w:lvlText w:val="•"/>
      <w:lvlJc w:val="left"/>
      <w:pPr>
        <w:ind w:left="1186" w:hanging="140"/>
      </w:pPr>
      <w:rPr>
        <w:rFonts w:hint="default"/>
        <w:lang w:val="ru-RU" w:eastAsia="ru-RU" w:bidi="ru-RU"/>
      </w:rPr>
    </w:lvl>
    <w:lvl w:ilvl="5" w:tplc="7FC2CCA2">
      <w:numFmt w:val="bullet"/>
      <w:lvlText w:val="•"/>
      <w:lvlJc w:val="left"/>
      <w:pPr>
        <w:ind w:left="1457" w:hanging="140"/>
      </w:pPr>
      <w:rPr>
        <w:rFonts w:hint="default"/>
        <w:lang w:val="ru-RU" w:eastAsia="ru-RU" w:bidi="ru-RU"/>
      </w:rPr>
    </w:lvl>
    <w:lvl w:ilvl="6" w:tplc="DF567B72">
      <w:numFmt w:val="bullet"/>
      <w:lvlText w:val="•"/>
      <w:lvlJc w:val="left"/>
      <w:pPr>
        <w:ind w:left="1729" w:hanging="140"/>
      </w:pPr>
      <w:rPr>
        <w:rFonts w:hint="default"/>
        <w:lang w:val="ru-RU" w:eastAsia="ru-RU" w:bidi="ru-RU"/>
      </w:rPr>
    </w:lvl>
    <w:lvl w:ilvl="7" w:tplc="3C3C2D72">
      <w:numFmt w:val="bullet"/>
      <w:lvlText w:val="•"/>
      <w:lvlJc w:val="left"/>
      <w:pPr>
        <w:ind w:left="2000" w:hanging="140"/>
      </w:pPr>
      <w:rPr>
        <w:rFonts w:hint="default"/>
        <w:lang w:val="ru-RU" w:eastAsia="ru-RU" w:bidi="ru-RU"/>
      </w:rPr>
    </w:lvl>
    <w:lvl w:ilvl="8" w:tplc="F26CBD3C">
      <w:numFmt w:val="bullet"/>
      <w:lvlText w:val="•"/>
      <w:lvlJc w:val="left"/>
      <w:pPr>
        <w:ind w:left="2272" w:hanging="140"/>
      </w:pPr>
      <w:rPr>
        <w:rFonts w:hint="default"/>
        <w:lang w:val="ru-RU" w:eastAsia="ru-RU" w:bidi="ru-RU"/>
      </w:rPr>
    </w:lvl>
  </w:abstractNum>
  <w:abstractNum w:abstractNumId="1">
    <w:nsid w:val="11F4692B"/>
    <w:multiLevelType w:val="hybridMultilevel"/>
    <w:tmpl w:val="D1900E80"/>
    <w:lvl w:ilvl="0" w:tplc="0419000F">
      <w:start w:val="1"/>
      <w:numFmt w:val="decimal"/>
      <w:lvlText w:val="%1."/>
      <w:lvlJc w:val="left"/>
      <w:pPr>
        <w:ind w:left="36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17FE130F"/>
    <w:multiLevelType w:val="hybridMultilevel"/>
    <w:tmpl w:val="A540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F107F"/>
    <w:multiLevelType w:val="hybridMultilevel"/>
    <w:tmpl w:val="18BAD78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D9B66F8"/>
    <w:multiLevelType w:val="hybridMultilevel"/>
    <w:tmpl w:val="4102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A249EF"/>
    <w:multiLevelType w:val="hybridMultilevel"/>
    <w:tmpl w:val="0AFA9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CA229F"/>
    <w:multiLevelType w:val="hybridMultilevel"/>
    <w:tmpl w:val="DA2A3D84"/>
    <w:lvl w:ilvl="0" w:tplc="0419000F">
      <w:start w:val="1"/>
      <w:numFmt w:val="decimal"/>
      <w:lvlText w:val="%1."/>
      <w:lvlJc w:val="left"/>
      <w:pPr>
        <w:ind w:left="36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1612"/>
    <w:rsid w:val="00044B42"/>
    <w:rsid w:val="00056FDF"/>
    <w:rsid w:val="00064CC5"/>
    <w:rsid w:val="0009087D"/>
    <w:rsid w:val="0009572B"/>
    <w:rsid w:val="000A1110"/>
    <w:rsid w:val="000C1ABF"/>
    <w:rsid w:val="00136784"/>
    <w:rsid w:val="00166E8C"/>
    <w:rsid w:val="00184D7D"/>
    <w:rsid w:val="00194F7F"/>
    <w:rsid w:val="001A4CFD"/>
    <w:rsid w:val="001E3718"/>
    <w:rsid w:val="00213264"/>
    <w:rsid w:val="00262211"/>
    <w:rsid w:val="00262C32"/>
    <w:rsid w:val="00281497"/>
    <w:rsid w:val="002A5DFB"/>
    <w:rsid w:val="002C06D9"/>
    <w:rsid w:val="002D26AC"/>
    <w:rsid w:val="002F1D15"/>
    <w:rsid w:val="002F4989"/>
    <w:rsid w:val="002F7ADA"/>
    <w:rsid w:val="002F7B4A"/>
    <w:rsid w:val="00300911"/>
    <w:rsid w:val="00322B02"/>
    <w:rsid w:val="0033406A"/>
    <w:rsid w:val="0036210D"/>
    <w:rsid w:val="003810BB"/>
    <w:rsid w:val="003F4676"/>
    <w:rsid w:val="003F57F9"/>
    <w:rsid w:val="0040139E"/>
    <w:rsid w:val="00403EB4"/>
    <w:rsid w:val="00442955"/>
    <w:rsid w:val="004738AB"/>
    <w:rsid w:val="004829A4"/>
    <w:rsid w:val="00487105"/>
    <w:rsid w:val="00491040"/>
    <w:rsid w:val="004C2785"/>
    <w:rsid w:val="00501E88"/>
    <w:rsid w:val="0051129E"/>
    <w:rsid w:val="00513EE7"/>
    <w:rsid w:val="00523E94"/>
    <w:rsid w:val="005D1A25"/>
    <w:rsid w:val="005D4580"/>
    <w:rsid w:val="005F73BA"/>
    <w:rsid w:val="0060201D"/>
    <w:rsid w:val="006428AA"/>
    <w:rsid w:val="006874B4"/>
    <w:rsid w:val="0069339A"/>
    <w:rsid w:val="00696CAF"/>
    <w:rsid w:val="006A7640"/>
    <w:rsid w:val="006B27CB"/>
    <w:rsid w:val="006B5CC0"/>
    <w:rsid w:val="006C463F"/>
    <w:rsid w:val="006E4142"/>
    <w:rsid w:val="006F4FFF"/>
    <w:rsid w:val="007113A9"/>
    <w:rsid w:val="00726AFC"/>
    <w:rsid w:val="00727F6D"/>
    <w:rsid w:val="007338BA"/>
    <w:rsid w:val="00747D63"/>
    <w:rsid w:val="007607A0"/>
    <w:rsid w:val="0078505D"/>
    <w:rsid w:val="007962BE"/>
    <w:rsid w:val="007E3505"/>
    <w:rsid w:val="00803A42"/>
    <w:rsid w:val="00822239"/>
    <w:rsid w:val="0082617C"/>
    <w:rsid w:val="00855787"/>
    <w:rsid w:val="00860340"/>
    <w:rsid w:val="0087322E"/>
    <w:rsid w:val="008765C1"/>
    <w:rsid w:val="008874CD"/>
    <w:rsid w:val="008A3B52"/>
    <w:rsid w:val="008B2081"/>
    <w:rsid w:val="008D6D1E"/>
    <w:rsid w:val="008E2DB4"/>
    <w:rsid w:val="00905352"/>
    <w:rsid w:val="0090672D"/>
    <w:rsid w:val="0095326C"/>
    <w:rsid w:val="009644FE"/>
    <w:rsid w:val="00970428"/>
    <w:rsid w:val="00977430"/>
    <w:rsid w:val="00987E00"/>
    <w:rsid w:val="0099554F"/>
    <w:rsid w:val="009F0054"/>
    <w:rsid w:val="009F7649"/>
    <w:rsid w:val="00A17840"/>
    <w:rsid w:val="00A53DEC"/>
    <w:rsid w:val="00A54E5F"/>
    <w:rsid w:val="00A74323"/>
    <w:rsid w:val="00A8567A"/>
    <w:rsid w:val="00A86F00"/>
    <w:rsid w:val="00AC19DD"/>
    <w:rsid w:val="00AF0F74"/>
    <w:rsid w:val="00B324A0"/>
    <w:rsid w:val="00B567CD"/>
    <w:rsid w:val="00B63620"/>
    <w:rsid w:val="00B67E6F"/>
    <w:rsid w:val="00B937F4"/>
    <w:rsid w:val="00BC1D9C"/>
    <w:rsid w:val="00BC2747"/>
    <w:rsid w:val="00BD17E3"/>
    <w:rsid w:val="00BD2402"/>
    <w:rsid w:val="00BE3750"/>
    <w:rsid w:val="00BF60F8"/>
    <w:rsid w:val="00C07130"/>
    <w:rsid w:val="00C17589"/>
    <w:rsid w:val="00C47BBB"/>
    <w:rsid w:val="00C62239"/>
    <w:rsid w:val="00C642DD"/>
    <w:rsid w:val="00C66059"/>
    <w:rsid w:val="00C7324B"/>
    <w:rsid w:val="00C81612"/>
    <w:rsid w:val="00C83FE5"/>
    <w:rsid w:val="00C869E8"/>
    <w:rsid w:val="00CD670C"/>
    <w:rsid w:val="00D40ADD"/>
    <w:rsid w:val="00D4745B"/>
    <w:rsid w:val="00D61D02"/>
    <w:rsid w:val="00D62EEF"/>
    <w:rsid w:val="00D648DD"/>
    <w:rsid w:val="00D83041"/>
    <w:rsid w:val="00D935B5"/>
    <w:rsid w:val="00DC7E8E"/>
    <w:rsid w:val="00DD163D"/>
    <w:rsid w:val="00DF3FCF"/>
    <w:rsid w:val="00E135E2"/>
    <w:rsid w:val="00E3365C"/>
    <w:rsid w:val="00E43027"/>
    <w:rsid w:val="00E5150C"/>
    <w:rsid w:val="00E72A55"/>
    <w:rsid w:val="00E90958"/>
    <w:rsid w:val="00E97E33"/>
    <w:rsid w:val="00EC2C96"/>
    <w:rsid w:val="00ED00D8"/>
    <w:rsid w:val="00ED1F94"/>
    <w:rsid w:val="00ED7B18"/>
    <w:rsid w:val="00F30BCE"/>
    <w:rsid w:val="00F45754"/>
    <w:rsid w:val="00F46D4E"/>
    <w:rsid w:val="00F5665D"/>
    <w:rsid w:val="00F72084"/>
    <w:rsid w:val="00F8340B"/>
    <w:rsid w:val="00FA345C"/>
    <w:rsid w:val="00FD0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FD"/>
  </w:style>
  <w:style w:type="paragraph" w:styleId="1">
    <w:name w:val="heading 1"/>
    <w:basedOn w:val="a"/>
    <w:link w:val="10"/>
    <w:uiPriority w:val="1"/>
    <w:qFormat/>
    <w:rsid w:val="009644FE"/>
    <w:pPr>
      <w:widowControl w:val="0"/>
      <w:autoSpaceDE w:val="0"/>
      <w:autoSpaceDN w:val="0"/>
      <w:spacing w:after="0" w:line="240" w:lineRule="auto"/>
      <w:ind w:left="107" w:firstLine="566"/>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44FE"/>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9644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44FE"/>
    <w:pPr>
      <w:widowControl w:val="0"/>
      <w:autoSpaceDE w:val="0"/>
      <w:autoSpaceDN w:val="0"/>
      <w:spacing w:after="0" w:line="240" w:lineRule="auto"/>
      <w:ind w:left="221"/>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9644FE"/>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9644FE"/>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styleId="a5">
    <w:name w:val="Table Grid"/>
    <w:basedOn w:val="a1"/>
    <w:uiPriority w:val="59"/>
    <w:rsid w:val="00953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129E"/>
    <w:pPr>
      <w:ind w:left="720"/>
      <w:contextualSpacing/>
    </w:pPr>
  </w:style>
  <w:style w:type="paragraph" w:styleId="a7">
    <w:name w:val="Normal (Web)"/>
    <w:basedOn w:val="a"/>
    <w:semiHidden/>
    <w:unhideWhenUsed/>
    <w:rsid w:val="008B2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B20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2081"/>
  </w:style>
  <w:style w:type="paragraph" w:styleId="aa">
    <w:name w:val="footer"/>
    <w:basedOn w:val="a"/>
    <w:link w:val="ab"/>
    <w:uiPriority w:val="99"/>
    <w:unhideWhenUsed/>
    <w:rsid w:val="008B20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2081"/>
  </w:style>
  <w:style w:type="character" w:styleId="ac">
    <w:name w:val="Hyperlink"/>
    <w:basedOn w:val="a0"/>
    <w:uiPriority w:val="99"/>
    <w:unhideWhenUsed/>
    <w:rsid w:val="00C175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644FE"/>
    <w:pPr>
      <w:widowControl w:val="0"/>
      <w:autoSpaceDE w:val="0"/>
      <w:autoSpaceDN w:val="0"/>
      <w:spacing w:after="0" w:line="240" w:lineRule="auto"/>
      <w:ind w:left="107" w:firstLine="566"/>
      <w:outlineLvl w:val="0"/>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44FE"/>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9644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44FE"/>
    <w:pPr>
      <w:widowControl w:val="0"/>
      <w:autoSpaceDE w:val="0"/>
      <w:autoSpaceDN w:val="0"/>
      <w:spacing w:after="0" w:line="240" w:lineRule="auto"/>
      <w:ind w:left="221"/>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9644FE"/>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9644FE"/>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styleId="a5">
    <w:name w:val="Table Grid"/>
    <w:basedOn w:val="a1"/>
    <w:uiPriority w:val="59"/>
    <w:rsid w:val="00953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129E"/>
    <w:pPr>
      <w:ind w:left="720"/>
      <w:contextualSpacing/>
    </w:pPr>
  </w:style>
  <w:style w:type="paragraph" w:styleId="a7">
    <w:name w:val="Normal (Web)"/>
    <w:basedOn w:val="a"/>
    <w:semiHidden/>
    <w:unhideWhenUsed/>
    <w:rsid w:val="008B2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B20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2081"/>
  </w:style>
  <w:style w:type="paragraph" w:styleId="aa">
    <w:name w:val="footer"/>
    <w:basedOn w:val="a"/>
    <w:link w:val="ab"/>
    <w:uiPriority w:val="99"/>
    <w:unhideWhenUsed/>
    <w:rsid w:val="008B20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2081"/>
  </w:style>
</w:styles>
</file>

<file path=word/webSettings.xml><?xml version="1.0" encoding="utf-8"?>
<w:webSettings xmlns:r="http://schemas.openxmlformats.org/officeDocument/2006/relationships" xmlns:w="http://schemas.openxmlformats.org/wordprocessingml/2006/main">
  <w:divs>
    <w:div w:id="262618310">
      <w:bodyDiv w:val="1"/>
      <w:marLeft w:val="0"/>
      <w:marRight w:val="0"/>
      <w:marTop w:val="0"/>
      <w:marBottom w:val="0"/>
      <w:divBdr>
        <w:top w:val="none" w:sz="0" w:space="0" w:color="auto"/>
        <w:left w:val="none" w:sz="0" w:space="0" w:color="auto"/>
        <w:bottom w:val="none" w:sz="0" w:space="0" w:color="auto"/>
        <w:right w:val="none" w:sz="0" w:space="0" w:color="auto"/>
      </w:divBdr>
    </w:div>
    <w:div w:id="21220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oko.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tonew.com/discussions/svetlana-sadakova-digitalbiologija-v-licee-baumansk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3F81-F32A-4384-8210-9BE18CF4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Ира</cp:lastModifiedBy>
  <cp:revision>31</cp:revision>
  <dcterms:created xsi:type="dcterms:W3CDTF">2022-12-22T08:52:00Z</dcterms:created>
  <dcterms:modified xsi:type="dcterms:W3CDTF">2025-02-05T01:33:00Z</dcterms:modified>
</cp:coreProperties>
</file>